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ind w:firstLine="0"/>
        <w:rPr/>
      </w:pPr>
      <w:r w:rsidDel="00000000" w:rsidR="00000000" w:rsidRPr="00000000">
        <w:rPr>
          <w:rtl w:val="0"/>
        </w:rPr>
        <w:t xml:space="preserve">Roborost 3.0 – AI dětem </w:t>
      </w:r>
    </w:p>
    <w:p w:rsidR="00000000" w:rsidDel="00000000" w:rsidP="00000000" w:rsidRDefault="00000000" w:rsidRPr="00000000" w14:paraId="00000002">
      <w:pPr>
        <w:pStyle w:val="Heading2"/>
        <w:ind w:firstLine="0"/>
        <w:rPr/>
      </w:pPr>
      <w:r w:rsidDel="00000000" w:rsidR="00000000" w:rsidRPr="00000000">
        <w:rPr>
          <w:rtl w:val="0"/>
        </w:rPr>
        <w:t xml:space="preserve">Příprava hry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59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 stůl umístíme stylizovanou mapu České republiky a tabulky Příjmů a Výdajů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Každý hráč dostane účetní knihu a kartu s vysvětlivkami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Každý hráč má do začátku 1 000 Kč (Ve skutečnosti 1 000 000 Kč)</w:t>
      </w:r>
    </w:p>
    <w:p w:rsidR="00000000" w:rsidDel="00000000" w:rsidP="00000000" w:rsidRDefault="00000000" w:rsidRPr="00000000" w14:paraId="00000006">
      <w:pPr>
        <w:pStyle w:val="Heading2"/>
        <w:ind w:firstLine="0"/>
        <w:rPr/>
      </w:pPr>
      <w:r w:rsidDel="00000000" w:rsidR="00000000" w:rsidRPr="00000000">
        <w:rPr>
          <w:rtl w:val="0"/>
        </w:rPr>
        <w:t xml:space="preserve">Fáze jednoho kola – Zjednodušené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59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Nákup pozemků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Výdaje za 1 rok – Setba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Hod kostkou – </w:t>
      </w:r>
      <w:sdt>
        <w:sdtPr>
          <w:tag w:val="goog_rdk_0"/>
        </w:sdtPr>
        <w:sdtContent>
          <w:commentRangeStart w:id="0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Negativní vlivy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Příjmy za 1 rok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Nákup technologií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Tvorba přírodní krajiny</w:t>
      </w:r>
    </w:p>
    <w:p w:rsidR="00000000" w:rsidDel="00000000" w:rsidP="00000000" w:rsidRDefault="00000000" w:rsidRPr="00000000" w14:paraId="0000000D">
      <w:pPr>
        <w:pStyle w:val="Heading2"/>
        <w:ind w:firstLine="0"/>
        <w:rPr/>
      </w:pPr>
      <w:r w:rsidDel="00000000" w:rsidR="00000000" w:rsidRPr="00000000">
        <w:rPr>
          <w:rtl w:val="0"/>
        </w:rPr>
        <w:t xml:space="preserve">Fáze jednoho kola – Rozepsané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59" w:lineRule="auto"/>
        <w:ind w:left="785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Nákup pozemků od 100 do 400 Kč (Ve skutečnosti 1 000 000 až 4 000 000)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85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Výdaje za 1 rok – Setba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5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Hráč zvolí libovolný počet polí na </w:t>
      </w:r>
      <w:r w:rsidDel="00000000" w:rsidR="00000000" w:rsidRPr="00000000">
        <w:rPr>
          <w:rtl w:val="0"/>
        </w:rPr>
        <w:t xml:space="preserve">sadbu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podle finančních možností (Tabulka Výdaje), poté rozmístí kartičky plodin na vlastněná políčka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5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Jednoleté a dvouleté rostliny (Risk je zisk)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2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225" w:right="0" w:hanging="18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Brambory, Pšenice, Jablka, Rajčata (Trvá jedno kolo do sklizně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2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225" w:right="0" w:hanging="18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Mrkev, Broskve, Cukrová řepa, Locika (Výnosnější, Trvá dvě kola do sklizně)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85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Kostka negativních vnějších vlivů</w:t>
        <w:br w:type="textWrapping"/>
        <w:t xml:space="preserve">(Děti se v hodu kostkou střídají nebo si určí někoho kdo hází, případně se role ujme učitel pro celou třídu)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5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 = Válka plevelů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5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 = Nemoci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5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 = Eroze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5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 = Škodlivý hmyz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5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 = Sucho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5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 = Povodně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85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Příjmy za 1 rok</w:t>
        <w:br w:type="textWrapping"/>
        <w:t xml:space="preserve">Všichni otočí své karty vysázených plodin a zjistí, zda měli štěstí nebo smůlu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5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Hráči si svoje plodiny vezmou k sobě a vyhodnotí si příjmy podle tabulky (Příjmy)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5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Zároveň si vybarví jednotlivé plodiny pastelkou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2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225" w:right="0" w:hanging="18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Jednoletá </w:t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rovnou sklízí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2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225" w:right="0" w:hanging="18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Dvouletá </w:t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vybarví jednu plodinu a vrací zpět na políčko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85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Technologie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5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Každý z hráčů má možnost zakoupit si technologii, která napomáhá proti negativním vlivům a zvyšuje výnosnost (mimo povodně)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5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Cena Roborosta = 1 000 Kč (Ve skutečnosti 1 000 000 Kč)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5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Balíček technologie – před hráči jsou viditelné 4 technologie ke koupi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2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225" w:right="0" w:hanging="18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Vždy je na výběr ze 4 pro 1 kolo/rok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2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59" w:lineRule="auto"/>
        <w:ind w:left="2225" w:right="0" w:hanging="18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Kupec se rozhodne, k jaké plodině v dané kolo technologii použije – 1 Roborost vždy pouze u 1 plodiny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120" w:line="259" w:lineRule="auto"/>
        <w:ind w:left="785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Zpátky ke kroku 1</w:t>
      </w:r>
    </w:p>
    <w:p w:rsidR="00000000" w:rsidDel="00000000" w:rsidP="00000000" w:rsidRDefault="00000000" w:rsidRPr="00000000" w14:paraId="00000028">
      <w:pPr>
        <w:pStyle w:val="Heading2"/>
        <w:ind w:firstLine="0"/>
        <w:rPr/>
      </w:pPr>
      <w:r w:rsidDel="00000000" w:rsidR="00000000" w:rsidRPr="00000000">
        <w:rPr>
          <w:rtl w:val="0"/>
        </w:rPr>
        <w:t xml:space="preserve">Typy výhry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59" w:lineRule="auto"/>
        <w:ind w:left="643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Nejlepší technolog (nejvíce </w:t>
      </w:r>
      <w:r w:rsidDel="00000000" w:rsidR="00000000" w:rsidRPr="00000000">
        <w:rPr>
          <w:rtl w:val="0"/>
        </w:rPr>
        <w:t xml:space="preserve">zakoupených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technologií/roborostů)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643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Nejlepší farmář (nejvíce vypěstovaných plodin)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643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Nejlepší podnikatel (nejvíce peněz na účtu)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2"/>
        <w:ind w:firstLine="0"/>
        <w:rPr/>
      </w:pPr>
      <w:r w:rsidDel="00000000" w:rsidR="00000000" w:rsidRPr="00000000">
        <w:rPr>
          <w:rtl w:val="0"/>
        </w:rPr>
        <w:t xml:space="preserve">Ekologické rozšíření – Tvorba přírodní krajiny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59" w:lineRule="auto"/>
        <w:ind w:left="785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Tvorba přírodní krajiny (Fáze č. 6 je záměrně přeskakována, dokud nepřijdou povodně nebo už není konec hry)</w:t>
        <w:br w:type="textWrapping"/>
        <w:t xml:space="preserve">Návrat k přírodě – hráč se vzdá svého zemědělského pole ve prospěch přírody </w:t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🡪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trvá pět kol k vytvoření přírodní krajiny – les, remízek, tůň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505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 vytvoření neguje vliv povodní na okolních polích (Z 0x na 1x)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59" w:lineRule="auto"/>
        <w:ind w:left="1505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Cena od 2 000 Kč po 5 000 Kč (Skutečnost 2 000 000 Kč až 5 000 000 Kč)</w:t>
      </w:r>
    </w:p>
    <w:p w:rsidR="00000000" w:rsidDel="00000000" w:rsidP="00000000" w:rsidRDefault="00000000" w:rsidRPr="00000000" w14:paraId="00000031">
      <w:pPr>
        <w:ind w:firstLine="0"/>
        <w:rPr/>
      </w:pPr>
      <w:r w:rsidDel="00000000" w:rsidR="00000000" w:rsidRPr="00000000">
        <w:rPr>
          <w:rtl w:val="0"/>
        </w:rPr>
        <w:t xml:space="preserve">Ekologická rozšíření vede k eko-technologické diskuzi po zahrání si hry. Navrhnout dětem, jestli by se vzdali svých políček ve prospěch přírody, čímž zamezí zničujícím povodním. Jak je důležitá biodiverzita atd.</w:t>
      </w:r>
    </w:p>
    <w:p w:rsidR="00000000" w:rsidDel="00000000" w:rsidP="00000000" w:rsidRDefault="00000000" w:rsidRPr="00000000" w14:paraId="00000032">
      <w:pPr>
        <w:ind w:firstLine="0"/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-----------------------------------------------------------------------------------------------------------------</w:t>
      </w:r>
    </w:p>
    <w:p w:rsidR="00000000" w:rsidDel="00000000" w:rsidP="00000000" w:rsidRDefault="00000000" w:rsidRPr="00000000" w14:paraId="00000033">
      <w:pPr>
        <w:spacing w:after="0" w:lineRule="auto"/>
        <w:ind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Heading2"/>
        <w:ind w:firstLine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Karty plodin</w:t>
      </w:r>
    </w:p>
    <w:p w:rsidR="00000000" w:rsidDel="00000000" w:rsidP="00000000" w:rsidRDefault="00000000" w:rsidRPr="00000000" w14:paraId="00000035">
      <w:pPr>
        <w:spacing w:after="160" w:before="0" w:lineRule="auto"/>
        <w:ind w:firstLine="0"/>
        <w:jc w:val="left"/>
        <w:rPr/>
      </w:pPr>
      <w:r w:rsidDel="00000000" w:rsidR="00000000" w:rsidRPr="00000000">
        <w:rPr>
          <w:rtl w:val="0"/>
        </w:rPr>
        <w:t xml:space="preserve">Jednoletky (4 druhy)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59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Brambory (Hnědozem) – 200 Kč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 = 0x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 = 1x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1, 2, 3 = 2x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 = 3x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Vyšší nárok (4) – Vyšší spotřeba insekticidů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Pšenice (Černozem) – 50 Kč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 = 0x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 = 1x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2, 4, 5 = 2x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 = 3x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Vyšší nárok – Boj s plevely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Jablka (sady) – 150 Kč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 = 0x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 = 1x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2, 3, 4 = 2x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 = 3x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Vyšší nárok – Vysoká spotřeba vody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Rajčata (Skleníky) – 100 Kč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 = 0x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 = 1x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1, 3, 5 = 2x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 = 3x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Vyšší nárok – Udržování ideálních podmínek</w:t>
      </w:r>
    </w:p>
    <w:p w:rsidR="00000000" w:rsidDel="00000000" w:rsidP="00000000" w:rsidRDefault="00000000" w:rsidRPr="00000000" w14:paraId="0000004E">
      <w:pPr>
        <w:ind w:firstLine="0"/>
        <w:rPr/>
      </w:pPr>
      <w:r w:rsidDel="00000000" w:rsidR="00000000" w:rsidRPr="00000000">
        <w:rPr>
          <w:rtl w:val="0"/>
        </w:rPr>
        <w:t xml:space="preserve">Dvouletky (4 druhy)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59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Salát – Locika (Hnědozem) – 50 Kč 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 = 0x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 = 1x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1, 2, 3 = 2x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 = 3x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Vyšší nárok (4) – Vyšší spotřeba insekticidů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Cukrová řepa (Černozem) – 150 Kč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 = 0x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 = 1x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2, 4, 5 = 2x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 = 3x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Vyšší nárok – Boj s plevely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Broskve (sady) – 200 Kč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 = 0x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 = 1x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2, 3, 4 = 2x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 = 3x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Vyšší nárok – Vysoká spotřeba vody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Mrkev (Skleníky) – 100 Kč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 = 0x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 = 1x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1, 3, 5 = 2x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 = 3x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Vyšší nárok – Udržování ideálních podmínek</w:t>
      </w:r>
    </w:p>
    <w:p w:rsidR="00000000" w:rsidDel="00000000" w:rsidP="00000000" w:rsidRDefault="00000000" w:rsidRPr="00000000" w14:paraId="00000067">
      <w:pPr>
        <w:ind w:firstLine="0"/>
        <w:jc w:val="left"/>
        <w:rPr/>
      </w:pPr>
      <w:r w:rsidDel="00000000" w:rsidR="00000000" w:rsidRPr="00000000">
        <w:rPr>
          <w:b w:val="1"/>
          <w:rtl w:val="0"/>
        </w:rPr>
        <w:t xml:space="preserve">Příklad 1:</w:t>
      </w:r>
      <w:r w:rsidDel="00000000" w:rsidR="00000000" w:rsidRPr="00000000">
        <w:rPr>
          <w:rtl w:val="0"/>
        </w:rPr>
        <w:t xml:space="preserve"> </w:t>
        <w:br w:type="textWrapping"/>
        <w:t xml:space="preserve">Padne 4 a 3 a máme vysázený salát</w:t>
      </w:r>
    </w:p>
    <w:p w:rsidR="00000000" w:rsidDel="00000000" w:rsidP="00000000" w:rsidRDefault="00000000" w:rsidRPr="00000000" w14:paraId="00000068">
      <w:pPr>
        <w:ind w:firstLine="0"/>
        <w:rPr/>
      </w:pPr>
      <w:r w:rsidDel="00000000" w:rsidR="00000000" w:rsidRPr="00000000">
        <w:rPr>
          <w:rtl w:val="0"/>
        </w:rPr>
        <w:t xml:space="preserve">1x + 2x = 3x</w:t>
      </w:r>
    </w:p>
    <w:p w:rsidR="00000000" w:rsidDel="00000000" w:rsidP="00000000" w:rsidRDefault="00000000" w:rsidRPr="00000000" w14:paraId="00000069">
      <w:pPr>
        <w:ind w:firstLine="0"/>
        <w:rPr/>
      </w:pPr>
      <w:r w:rsidDel="00000000" w:rsidR="00000000" w:rsidRPr="00000000">
        <w:rPr>
          <w:rtl w:val="0"/>
        </w:rPr>
        <w:t xml:space="preserve">1*50 + 2*50 = 3*50</w:t>
      </w:r>
    </w:p>
    <w:p w:rsidR="00000000" w:rsidDel="00000000" w:rsidP="00000000" w:rsidRDefault="00000000" w:rsidRPr="00000000" w14:paraId="0000006A">
      <w:pPr>
        <w:ind w:firstLine="0"/>
        <w:jc w:val="left"/>
        <w:rPr/>
      </w:pPr>
      <w:r w:rsidDel="00000000" w:rsidR="00000000" w:rsidRPr="00000000">
        <w:rPr>
          <w:b w:val="1"/>
          <w:rtl w:val="0"/>
        </w:rPr>
        <w:t xml:space="preserve">Příklad 2:</w:t>
      </w:r>
      <w:r w:rsidDel="00000000" w:rsidR="00000000" w:rsidRPr="00000000">
        <w:rPr>
          <w:rtl w:val="0"/>
        </w:rPr>
        <w:br w:type="textWrapping"/>
        <w:t xml:space="preserve">Padne 6 a staráme se o broskve</w:t>
        <w:br w:type="textWrapping"/>
        <w:t xml:space="preserve">Výjimka – celá úroda je zničená i pro následující/předešlý rok</w:t>
      </w:r>
    </w:p>
    <w:p w:rsidR="00000000" w:rsidDel="00000000" w:rsidP="00000000" w:rsidRDefault="00000000" w:rsidRPr="00000000" w14:paraId="0000006B">
      <w:pPr>
        <w:ind w:firstLine="0"/>
        <w:jc w:val="left"/>
        <w:rPr/>
      </w:pPr>
      <w:r w:rsidDel="00000000" w:rsidR="00000000" w:rsidRPr="00000000">
        <w:rPr>
          <w:b w:val="1"/>
          <w:rtl w:val="0"/>
        </w:rPr>
        <w:t xml:space="preserve">Příklad 3:</w:t>
      </w:r>
      <w:r w:rsidDel="00000000" w:rsidR="00000000" w:rsidRPr="00000000">
        <w:rPr>
          <w:rtl w:val="0"/>
        </w:rPr>
        <w:t xml:space="preserve"> </w:t>
        <w:br w:type="textWrapping"/>
        <w:t xml:space="preserve">Padne 1 a 1 a staráme se o broskve</w:t>
      </w:r>
    </w:p>
    <w:p w:rsidR="00000000" w:rsidDel="00000000" w:rsidP="00000000" w:rsidRDefault="00000000" w:rsidRPr="00000000" w14:paraId="0000006C">
      <w:pPr>
        <w:ind w:firstLine="0"/>
        <w:jc w:val="left"/>
        <w:rPr/>
      </w:pPr>
      <w:r w:rsidDel="00000000" w:rsidR="00000000" w:rsidRPr="00000000">
        <w:rPr>
          <w:rtl w:val="0"/>
        </w:rPr>
        <w:t xml:space="preserve">3x + 3x = 6x</w:t>
      </w:r>
    </w:p>
    <w:p w:rsidR="00000000" w:rsidDel="00000000" w:rsidP="00000000" w:rsidRDefault="00000000" w:rsidRPr="00000000" w14:paraId="0000006D">
      <w:pPr>
        <w:ind w:firstLine="0"/>
        <w:jc w:val="left"/>
        <w:rPr/>
      </w:pPr>
      <w:r w:rsidDel="00000000" w:rsidR="00000000" w:rsidRPr="00000000">
        <w:rPr>
          <w:rtl w:val="0"/>
        </w:rPr>
        <w:t xml:space="preserve">3*200 + 3*200 = 6*200</w:t>
      </w:r>
    </w:p>
    <w:p w:rsidR="00000000" w:rsidDel="00000000" w:rsidP="00000000" w:rsidRDefault="00000000" w:rsidRPr="00000000" w14:paraId="0000006E">
      <w:pPr>
        <w:ind w:firstLine="0"/>
        <w:jc w:val="left"/>
        <w:rPr/>
      </w:pPr>
      <w:r w:rsidDel="00000000" w:rsidR="00000000" w:rsidRPr="00000000">
        <w:rPr>
          <w:b w:val="1"/>
          <w:rtl w:val="0"/>
        </w:rPr>
        <w:t xml:space="preserve">Příklad 4:</w:t>
      </w:r>
      <w:r w:rsidDel="00000000" w:rsidR="00000000" w:rsidRPr="00000000">
        <w:rPr>
          <w:rtl w:val="0"/>
        </w:rPr>
        <w:br w:type="textWrapping"/>
        <w:t xml:space="preserve">Padne 2 a máme vysazené brambory</w:t>
      </w:r>
    </w:p>
    <w:p w:rsidR="00000000" w:rsidDel="00000000" w:rsidP="00000000" w:rsidRDefault="00000000" w:rsidRPr="00000000" w14:paraId="0000006F">
      <w:pPr>
        <w:ind w:firstLine="0"/>
        <w:jc w:val="left"/>
        <w:rPr/>
      </w:pPr>
      <w:r w:rsidDel="00000000" w:rsidR="00000000" w:rsidRPr="00000000">
        <w:rPr>
          <w:rtl w:val="0"/>
        </w:rPr>
        <w:t xml:space="preserve">2*x = 2x</w:t>
      </w:r>
    </w:p>
    <w:p w:rsidR="00000000" w:rsidDel="00000000" w:rsidP="00000000" w:rsidRDefault="00000000" w:rsidRPr="00000000" w14:paraId="00000070">
      <w:pPr>
        <w:ind w:firstLine="0"/>
        <w:jc w:val="left"/>
        <w:rPr/>
      </w:pPr>
      <w:r w:rsidDel="00000000" w:rsidR="00000000" w:rsidRPr="00000000">
        <w:rPr>
          <w:rtl w:val="0"/>
        </w:rPr>
        <w:t xml:space="preserve">2*200 = 400</w:t>
      </w:r>
    </w:p>
    <w:p w:rsidR="00000000" w:rsidDel="00000000" w:rsidP="00000000" w:rsidRDefault="00000000" w:rsidRPr="00000000" w14:paraId="00000071">
      <w:pPr>
        <w:ind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Příklad 5:</w:t>
        <w:br w:type="textWrapping"/>
      </w:r>
      <w:r w:rsidDel="00000000" w:rsidR="00000000" w:rsidRPr="00000000">
        <w:rPr>
          <w:rtl w:val="0"/>
        </w:rPr>
        <w:t xml:space="preserve">Padne 2, máme vysazené brambory a k tomu ještě Roborosta na políčku</w:t>
        <w:br w:type="textWrapping"/>
        <w:t xml:space="preserve">Nestane se nic. Dopadlo by to stejně i bez Roborosta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ind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Příklad 6:</w:t>
        <w:br w:type="textWrapping"/>
      </w:r>
      <w:r w:rsidDel="00000000" w:rsidR="00000000" w:rsidRPr="00000000">
        <w:rPr>
          <w:rtl w:val="0"/>
        </w:rPr>
        <w:t xml:space="preserve">Padne 4, máme vysazené brambory a k tomu ještě Roborosta na políčku</w:t>
        <w:br w:type="textWrapping"/>
        <w:t xml:space="preserve">Namísto 1x bude výnos 2x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ind w:firstLine="0"/>
        <w:jc w:val="left"/>
        <w:rPr/>
      </w:pPr>
      <w:r w:rsidDel="00000000" w:rsidR="00000000" w:rsidRPr="00000000">
        <w:rPr>
          <w:rtl w:val="0"/>
        </w:rPr>
        <w:t xml:space="preserve">1x = 200 </w:t>
      </w:r>
      <w:r w:rsidDel="00000000" w:rsidR="00000000" w:rsidRPr="00000000">
        <w:rPr>
          <w:rtl w:val="0"/>
        </w:rPr>
        <w:t xml:space="preserve">🡪 2x = 400</w:t>
      </w:r>
    </w:p>
    <w:p w:rsidR="00000000" w:rsidDel="00000000" w:rsidP="00000000" w:rsidRDefault="00000000" w:rsidRPr="00000000" w14:paraId="00000074">
      <w:pPr>
        <w:ind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Příklad 7:</w:t>
        <w:br w:type="textWrapping"/>
      </w:r>
      <w:r w:rsidDel="00000000" w:rsidR="00000000" w:rsidRPr="00000000">
        <w:rPr>
          <w:rtl w:val="0"/>
        </w:rPr>
        <w:t xml:space="preserve">Padne 2 a 1, máme vysazenou cukrovou řepu a k tomu ještě Roborosta na políčku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160" w:before="0" w:lineRule="auto"/>
        <w:ind w:firstLine="0"/>
        <w:jc w:val="left"/>
        <w:rPr/>
      </w:pPr>
      <w:r w:rsidDel="00000000" w:rsidR="00000000" w:rsidRPr="00000000">
        <w:rPr>
          <w:rtl w:val="0"/>
        </w:rPr>
        <w:t xml:space="preserve">2x + 2x = 4x 🡪 2*150 + 2*150 = 4*150 (Z 1x 🡪 Na 2x)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Style w:val="Heading2"/>
        <w:ind w:firstLine="0"/>
        <w:rPr/>
      </w:pPr>
      <w:r w:rsidDel="00000000" w:rsidR="00000000" w:rsidRPr="00000000">
        <w:rPr>
          <w:rtl w:val="0"/>
        </w:rPr>
        <w:t xml:space="preserve">Karty výzkumu – 5 karet</w:t>
      </w:r>
    </w:p>
    <w:p w:rsidR="00000000" w:rsidDel="00000000" w:rsidP="00000000" w:rsidRDefault="00000000" w:rsidRPr="00000000" w14:paraId="00000077">
      <w:pPr>
        <w:ind w:firstLine="0"/>
        <w:rPr>
          <w:b w:val="1"/>
        </w:rPr>
      </w:pPr>
      <w:r w:rsidDel="00000000" w:rsidR="00000000" w:rsidRPr="00000000">
        <w:rPr>
          <w:rtl w:val="0"/>
        </w:rPr>
        <w:t xml:space="preserve">Investice do výzkumu technologie – možnost spolupráce více hráčů (Podpora týmové hry)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59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Chytrý postřikovač (neodbourává se chemie, ale aplikuje se pouze na místa, kde funguje)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Snižuje nadužívání pesticidů – nejvýhodnější pro brambory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Snižuje vliv škůdců 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Monitorovací systémy – senzory vlhkosti v půdě, lokální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Snižuje nadměrnou spotřebu vody – nejvýhodnější pro jablka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Snižuje vliv sucha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Robotizace – Robotická plečka (Ullmanna)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Zlehčuje válku s plevely – nejvýhodnější pro pšenici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Snižuje vliv plevelů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Robotizace – Fravebot (Robůtek ve sklenících se senzory, kamerou a čidly – dokáže zamezit šíření nemocí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Snižuje nároky na udržení ideálních podmínek – nejvýhodnější pro rajčata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Snižuje vliv nemocí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Strojové metody zemědělství bez orby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Snižuje vliv eroze</w:t>
      </w:r>
    </w:p>
    <w:p w:rsidR="00000000" w:rsidDel="00000000" w:rsidP="00000000" w:rsidRDefault="00000000" w:rsidRPr="00000000" w14:paraId="00000086">
      <w:pPr>
        <w:spacing w:after="160" w:before="0" w:lineRule="auto"/>
        <w:ind w:firstLine="0"/>
        <w:jc w:val="left"/>
        <w:rPr/>
      </w:pPr>
      <w:r w:rsidDel="00000000" w:rsidR="00000000" w:rsidRPr="00000000">
        <w:rPr>
          <w:rtl w:val="0"/>
        </w:rPr>
        <w:t xml:space="preserve">Hra bude obsahovat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59" w:lineRule="auto"/>
        <w:ind w:left="1429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Mapu ČR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29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Karty plodin od broskví až po rajčata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29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Účetní knihy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29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Karty s vysvětlivkami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59" w:lineRule="auto"/>
        <w:ind w:left="1429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Karty technologií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pStyle w:val="Heading2"/>
        <w:ind w:firstLine="0"/>
        <w:rPr/>
      </w:pPr>
      <w:r w:rsidDel="00000000" w:rsidR="00000000" w:rsidRPr="00000000">
        <w:rPr>
          <w:rtl w:val="0"/>
        </w:rPr>
        <w:t xml:space="preserve">Informace od technologa</w:t>
      </w:r>
    </w:p>
    <w:p w:rsidR="00000000" w:rsidDel="00000000" w:rsidP="00000000" w:rsidRDefault="00000000" w:rsidRPr="00000000" w14:paraId="0000008D">
      <w:pPr>
        <w:ind w:firstLine="0"/>
        <w:rPr/>
      </w:pPr>
      <w:r w:rsidDel="00000000" w:rsidR="00000000" w:rsidRPr="00000000">
        <w:rPr>
          <w:rtl w:val="0"/>
        </w:rPr>
        <w:t xml:space="preserve">Chytrý postřikovač (neodbourává se chemie, ale aplikuje se pouze na místa, kde funguje)</w:t>
      </w:r>
    </w:p>
    <w:p w:rsidR="00000000" w:rsidDel="00000000" w:rsidP="00000000" w:rsidRDefault="00000000" w:rsidRPr="00000000" w14:paraId="0000008E">
      <w:pPr>
        <w:ind w:firstLine="0"/>
        <w:rPr/>
      </w:pPr>
      <w:r w:rsidDel="00000000" w:rsidR="00000000" w:rsidRPr="00000000">
        <w:rPr>
          <w:rtl w:val="0"/>
        </w:rPr>
        <w:t xml:space="preserve">Monitorovací systémy – senzory vlhkosti v půdě, lokální senzory (Princip precizního zemědělství – senzory vlhkosti půdy, lokální senzory) – jak vodu neztrácet a nevypouštět z půdy (bezorevné metody – speciální stroje mírně narušující půdu), struktura plodin – eliminují se monokultury (doplnění o remízky)</w:t>
      </w:r>
    </w:p>
    <w:p w:rsidR="00000000" w:rsidDel="00000000" w:rsidP="00000000" w:rsidRDefault="00000000" w:rsidRPr="00000000" w14:paraId="0000008F">
      <w:pPr>
        <w:ind w:firstLine="0"/>
        <w:rPr/>
      </w:pPr>
      <w:r w:rsidDel="00000000" w:rsidR="00000000" w:rsidRPr="00000000">
        <w:rPr>
          <w:rtl w:val="0"/>
        </w:rPr>
        <w:t xml:space="preserve">(Pesticidy – postřiky, startup – robotická plečka jménem Ullmanna, dokáže vyhodnotit, co je plevel a co plodina pomocí senzorů)</w:t>
      </w:r>
    </w:p>
    <w:p w:rsidR="00000000" w:rsidDel="00000000" w:rsidP="00000000" w:rsidRDefault="00000000" w:rsidRPr="00000000" w14:paraId="00000090">
      <w:pPr>
        <w:ind w:firstLine="0"/>
        <w:rPr/>
      </w:pPr>
      <w:r w:rsidDel="00000000" w:rsidR="00000000" w:rsidRPr="00000000">
        <w:rPr>
          <w:rtl w:val="0"/>
        </w:rPr>
        <w:t xml:space="preserve">Monitorovací systémy – Cleverfarm (Brněnská firma) – senzory, komplexní monitorování na poli, Robotizace – Fravebot (Robůtek ve sklenících se senzory, kamerou a čidly – dokáže zamezit šíření nemocí, dokáže teoreticky i sklízet)</w:t>
      </w:r>
    </w:p>
    <w:p w:rsidR="00000000" w:rsidDel="00000000" w:rsidP="00000000" w:rsidRDefault="00000000" w:rsidRPr="00000000" w14:paraId="00000091">
      <w:pPr>
        <w:ind w:firstLine="0"/>
        <w:rPr/>
      </w:pPr>
      <w:r w:rsidDel="00000000" w:rsidR="00000000" w:rsidRPr="00000000">
        <w:rPr>
          <w:rtl w:val="0"/>
        </w:rPr>
        <w:t xml:space="preserve">Na povodně nefunguje nic jiného než krajinotvorba (tvorba tůní a průtoků, biorozmanitost, meandrující toky a tůně – funkce zachytávání vody</w:t>
      </w:r>
    </w:p>
    <w:p w:rsidR="00000000" w:rsidDel="00000000" w:rsidP="00000000" w:rsidRDefault="00000000" w:rsidRPr="00000000" w14:paraId="00000092">
      <w:pPr>
        <w:ind w:firstLine="0"/>
        <w:rPr/>
      </w:pPr>
      <w:r w:rsidDel="00000000" w:rsidR="00000000" w:rsidRPr="00000000">
        <w:rPr>
          <w:rtl w:val="0"/>
        </w:rPr>
        <w:t xml:space="preserve">Eroze – doplnění (syntetická hnojiva – chemikálie + přirozená hnojiva biologická), prevence – spousta půd je ohrožená erozí (Protierozní – remízky, bezorevné, meziplodiny</w:t>
      </w:r>
    </w:p>
    <w:p w:rsidR="00000000" w:rsidDel="00000000" w:rsidP="00000000" w:rsidRDefault="00000000" w:rsidRPr="00000000" w14:paraId="00000093">
      <w:pPr>
        <w:ind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after="160" w:before="0" w:lineRule="auto"/>
        <w:ind w:firstLine="0"/>
        <w:jc w:val="left"/>
        <w:rPr>
          <w:rFonts w:ascii="Calibri" w:cs="Calibri" w:eastAsia="Calibri" w:hAnsi="Calibri"/>
          <w:color w:val="2f5496"/>
          <w:sz w:val="26"/>
          <w:szCs w:val="2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pStyle w:val="Heading2"/>
        <w:ind w:firstLine="0"/>
        <w:rPr/>
      </w:pPr>
      <w:r w:rsidDel="00000000" w:rsidR="00000000" w:rsidRPr="00000000">
        <w:rPr>
          <w:rtl w:val="0"/>
        </w:rPr>
        <w:t xml:space="preserve">Informace od Agronoma</w:t>
      </w:r>
    </w:p>
    <w:p w:rsidR="00000000" w:rsidDel="00000000" w:rsidP="00000000" w:rsidRDefault="00000000" w:rsidRPr="00000000" w14:paraId="00000096">
      <w:pPr>
        <w:ind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Pšenice</w:t>
      </w:r>
    </w:p>
    <w:p w:rsidR="00000000" w:rsidDel="00000000" w:rsidP="00000000" w:rsidRDefault="00000000" w:rsidRPr="00000000" w14:paraId="00000097">
      <w:pPr>
        <w:ind w:firstLine="0"/>
        <w:rPr/>
      </w:pPr>
      <w:r w:rsidDel="00000000" w:rsidR="00000000" w:rsidRPr="00000000">
        <w:rPr>
          <w:rtl w:val="0"/>
        </w:rPr>
        <w:t xml:space="preserve">Osiva 15 500 za tunu, 12 500 za tunu – 200 kg na hektar </w:t>
      </w:r>
    </w:p>
    <w:p w:rsidR="00000000" w:rsidDel="00000000" w:rsidP="00000000" w:rsidRDefault="00000000" w:rsidRPr="00000000" w14:paraId="00000098">
      <w:pPr>
        <w:ind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Brambory</w:t>
      </w:r>
    </w:p>
    <w:p w:rsidR="00000000" w:rsidDel="00000000" w:rsidP="00000000" w:rsidRDefault="00000000" w:rsidRPr="00000000" w14:paraId="00000099">
      <w:pPr>
        <w:ind w:firstLine="0"/>
        <w:rPr/>
      </w:pPr>
      <w:r w:rsidDel="00000000" w:rsidR="00000000" w:rsidRPr="00000000">
        <w:rPr>
          <w:rtl w:val="0"/>
        </w:rPr>
        <w:t xml:space="preserve">8 500 až 10 000 (konzumní) 2 až 2, 5 tuny na hektar  </w:t>
      </w:r>
    </w:p>
    <w:p w:rsidR="00000000" w:rsidDel="00000000" w:rsidP="00000000" w:rsidRDefault="00000000" w:rsidRPr="00000000" w14:paraId="0000009A">
      <w:pPr>
        <w:ind w:firstLine="0"/>
        <w:rPr/>
      </w:pPr>
      <w:r w:rsidDel="00000000" w:rsidR="00000000" w:rsidRPr="00000000">
        <w:rPr>
          <w:rtl w:val="0"/>
        </w:rPr>
        <w:t xml:space="preserve">6,5 – 8 tun z hektaru Hnědozem</w:t>
      </w:r>
    </w:p>
    <w:p w:rsidR="00000000" w:rsidDel="00000000" w:rsidP="00000000" w:rsidRDefault="00000000" w:rsidRPr="00000000" w14:paraId="0000009B">
      <w:pPr>
        <w:ind w:firstLine="0"/>
        <w:rPr/>
      </w:pPr>
      <w:r w:rsidDel="00000000" w:rsidR="00000000" w:rsidRPr="00000000">
        <w:rPr>
          <w:rtl w:val="0"/>
        </w:rPr>
        <w:t xml:space="preserve">8/8,5 – 10+ tun Černozem</w:t>
      </w:r>
    </w:p>
    <w:p w:rsidR="00000000" w:rsidDel="00000000" w:rsidP="00000000" w:rsidRDefault="00000000" w:rsidRPr="00000000" w14:paraId="0000009C">
      <w:pPr>
        <w:ind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Kukuřice</w:t>
      </w:r>
    </w:p>
    <w:p w:rsidR="00000000" w:rsidDel="00000000" w:rsidP="00000000" w:rsidRDefault="00000000" w:rsidRPr="00000000" w14:paraId="0000009D">
      <w:pPr>
        <w:ind w:firstLine="0"/>
        <w:rPr/>
      </w:pPr>
      <w:r w:rsidDel="00000000" w:rsidR="00000000" w:rsidRPr="00000000">
        <w:rPr>
          <w:rtl w:val="0"/>
        </w:rPr>
        <w:t xml:space="preserve">6000 – 20-30 kg na hektar </w:t>
      </w:r>
    </w:p>
    <w:p w:rsidR="00000000" w:rsidDel="00000000" w:rsidP="00000000" w:rsidRDefault="00000000" w:rsidRPr="00000000" w14:paraId="0000009E">
      <w:pPr>
        <w:ind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Řepka olejka</w:t>
      </w:r>
    </w:p>
    <w:p w:rsidR="00000000" w:rsidDel="00000000" w:rsidP="00000000" w:rsidRDefault="00000000" w:rsidRPr="00000000" w14:paraId="0000009F">
      <w:pPr>
        <w:ind w:firstLine="0"/>
        <w:rPr/>
      </w:pPr>
      <w:r w:rsidDel="00000000" w:rsidR="00000000" w:rsidRPr="00000000">
        <w:rPr>
          <w:rtl w:val="0"/>
        </w:rPr>
        <w:t xml:space="preserve">4000 1,5 – 4 kg na hektar</w:t>
      </w:r>
    </w:p>
    <w:p w:rsidR="00000000" w:rsidDel="00000000" w:rsidP="00000000" w:rsidRDefault="00000000" w:rsidRPr="00000000" w14:paraId="000000A0">
      <w:pPr>
        <w:ind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Pšenice</w:t>
      </w:r>
    </w:p>
    <w:p w:rsidR="00000000" w:rsidDel="00000000" w:rsidP="00000000" w:rsidRDefault="00000000" w:rsidRPr="00000000" w14:paraId="000000A1">
      <w:pPr>
        <w:ind w:firstLine="0"/>
        <w:rPr/>
      </w:pPr>
      <w:r w:rsidDel="00000000" w:rsidR="00000000" w:rsidRPr="00000000">
        <w:rPr>
          <w:rtl w:val="0"/>
        </w:rPr>
        <w:t xml:space="preserve">Nejrozšířenější plodina, blbuvzdorná – vždycky něco vyroste, trávovité plevely/metlice řešeno postřikem, sírnaté hnojivo – až třikrát, regulace – zkrácení stébla, fungicidy, pesticidy – problémy sucho, půda to nepodrží </w:t>
      </w:r>
    </w:p>
    <w:p w:rsidR="00000000" w:rsidDel="00000000" w:rsidP="00000000" w:rsidRDefault="00000000" w:rsidRPr="00000000" w14:paraId="000000A2">
      <w:pPr>
        <w:ind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Kukuřice</w:t>
      </w:r>
    </w:p>
    <w:p w:rsidR="00000000" w:rsidDel="00000000" w:rsidP="00000000" w:rsidRDefault="00000000" w:rsidRPr="00000000" w14:paraId="000000A3">
      <w:pPr>
        <w:ind w:firstLine="0"/>
        <w:rPr/>
      </w:pPr>
      <w:r w:rsidDel="00000000" w:rsidR="00000000" w:rsidRPr="00000000">
        <w:rPr>
          <w:rtl w:val="0"/>
        </w:rPr>
        <w:t xml:space="preserve">Drahé osivo, dražší přípravky proti škůdcům – jenom jednou, dobře pracovat půdu, náročná na vodu při dlouživém růstu</w:t>
      </w:r>
    </w:p>
    <w:p w:rsidR="00000000" w:rsidDel="00000000" w:rsidP="00000000" w:rsidRDefault="00000000" w:rsidRPr="00000000" w14:paraId="000000A4">
      <w:pPr>
        <w:ind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Brambory </w:t>
      </w:r>
    </w:p>
    <w:p w:rsidR="00000000" w:rsidDel="00000000" w:rsidP="00000000" w:rsidRDefault="00000000" w:rsidRPr="00000000" w14:paraId="000000A5">
      <w:pPr>
        <w:ind w:firstLine="0"/>
        <w:rPr/>
      </w:pPr>
      <w:r w:rsidDel="00000000" w:rsidR="00000000" w:rsidRPr="00000000">
        <w:rPr>
          <w:rtl w:val="0"/>
        </w:rPr>
        <w:t xml:space="preserve">Vyšší náchylnost k plísním a škůdcům kvůli dlouhému trvání růstu, písčitější potřeba půdy</w:t>
      </w:r>
    </w:p>
    <w:p w:rsidR="00000000" w:rsidDel="00000000" w:rsidP="00000000" w:rsidRDefault="00000000" w:rsidRPr="00000000" w14:paraId="000000A6">
      <w:pPr>
        <w:ind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Řepka olejka</w:t>
      </w:r>
    </w:p>
    <w:p w:rsidR="00000000" w:rsidDel="00000000" w:rsidP="00000000" w:rsidRDefault="00000000" w:rsidRPr="00000000" w14:paraId="000000A7">
      <w:pPr>
        <w:ind w:firstLine="0"/>
        <w:rPr/>
      </w:pPr>
      <w:r w:rsidDel="00000000" w:rsidR="00000000" w:rsidRPr="00000000">
        <w:rPr>
          <w:rtl w:val="0"/>
        </w:rPr>
        <w:t xml:space="preserve">Vyšší náchylnost k plísním a škůdcům kvůli dlouhému trvání růstu</w:t>
      </w:r>
    </w:p>
    <w:p w:rsidR="00000000" w:rsidDel="00000000" w:rsidP="00000000" w:rsidRDefault="00000000" w:rsidRPr="00000000" w14:paraId="000000A8">
      <w:pPr>
        <w:spacing w:after="160" w:before="0" w:lineRule="auto"/>
        <w:ind w:firstLine="0"/>
        <w:jc w:val="left"/>
        <w:rPr/>
      </w:pPr>
      <w:r w:rsidDel="00000000" w:rsidR="00000000" w:rsidRPr="00000000">
        <w:rPr>
          <w:rtl w:val="0"/>
        </w:rPr>
        <w:t xml:space="preserve">agronom@vodhradek.cz – poslat finální hru</w:t>
      </w:r>
    </w:p>
    <w:p w:rsidR="00000000" w:rsidDel="00000000" w:rsidP="00000000" w:rsidRDefault="00000000" w:rsidRPr="00000000" w14:paraId="000000A9">
      <w:pPr>
        <w:spacing w:after="160" w:before="0" w:lineRule="auto"/>
        <w:ind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160" w:before="0" w:lineRule="auto"/>
        <w:ind w:firstLine="0"/>
        <w:jc w:val="left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pStyle w:val="Heading1"/>
        <w:ind w:firstLine="0"/>
        <w:rPr/>
      </w:pPr>
      <w:r w:rsidDel="00000000" w:rsidR="00000000" w:rsidRPr="00000000">
        <w:rPr>
          <w:rtl w:val="0"/>
        </w:rPr>
        <w:t xml:space="preserve">Nevyužité nápady</w:t>
      </w:r>
    </w:p>
    <w:p w:rsidR="00000000" w:rsidDel="00000000" w:rsidP="00000000" w:rsidRDefault="00000000" w:rsidRPr="00000000" w14:paraId="000000AC">
      <w:pPr>
        <w:pStyle w:val="Heading2"/>
        <w:ind w:firstLine="0"/>
        <w:rPr/>
      </w:pPr>
      <w:r w:rsidDel="00000000" w:rsidR="00000000" w:rsidRPr="00000000">
        <w:rPr>
          <w:rtl w:val="0"/>
        </w:rPr>
        <w:t xml:space="preserve">Udržování funkčnosti technologií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Opotřebení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Poničení vnějšími vlivy – havárie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Zastaralost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Aktualizace systémů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Vylepšení technologie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Nahrazení staré technologie</w:t>
      </w:r>
    </w:p>
    <w:p w:rsidR="00000000" w:rsidDel="00000000" w:rsidP="00000000" w:rsidRDefault="00000000" w:rsidRPr="00000000" w14:paraId="000000B3">
      <w:pPr>
        <w:spacing w:after="160" w:before="0" w:lineRule="auto"/>
        <w:ind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ind w:firstLine="0"/>
        <w:rPr/>
      </w:pPr>
      <w:r w:rsidDel="00000000" w:rsidR="00000000" w:rsidRPr="00000000">
        <w:rPr>
          <w:rtl w:val="0"/>
        </w:rPr>
        <w:t xml:space="preserve">Patent – Volba technologii patentovat nebo ji učinit volně přístupnou – ostatní hráči pak musí platit při koupi poměrnou částku vlastníkovi patentu dané technologie</w:t>
      </w:r>
    </w:p>
    <w:p w:rsidR="00000000" w:rsidDel="00000000" w:rsidP="00000000" w:rsidRDefault="00000000" w:rsidRPr="00000000" w14:paraId="000000B5">
      <w:pPr>
        <w:spacing w:after="160" w:before="0" w:lineRule="auto"/>
        <w:ind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after="160" w:before="0" w:lineRule="auto"/>
        <w:ind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ind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ind w:firstLine="0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Petra Dovhunová" w:id="0" w:date="2024-05-20T12:11:30Z"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Externí vlivy - takže i ty pozitivní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B9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Courier New"/>
  <w:font w:name="Wingding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643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85" w:hanging="360"/>
      </w:pPr>
      <w:rPr/>
    </w:lvl>
    <w:lvl w:ilvl="1">
      <w:start w:val="1"/>
      <w:numFmt w:val="lowerLetter"/>
      <w:lvlText w:val="%2."/>
      <w:lvlJc w:val="left"/>
      <w:pPr>
        <w:ind w:left="1505" w:hanging="360"/>
      </w:pPr>
      <w:rPr/>
    </w:lvl>
    <w:lvl w:ilvl="2">
      <w:start w:val="1"/>
      <w:numFmt w:val="lowerRoman"/>
      <w:lvlText w:val="%3."/>
      <w:lvlJc w:val="right"/>
      <w:pPr>
        <w:ind w:left="2225" w:hanging="180"/>
      </w:pPr>
      <w:rPr/>
    </w:lvl>
    <w:lvl w:ilvl="3">
      <w:start w:val="1"/>
      <w:numFmt w:val="decimal"/>
      <w:lvlText w:val="%4."/>
      <w:lvlJc w:val="left"/>
      <w:pPr>
        <w:ind w:left="2945" w:hanging="360"/>
      </w:pPr>
      <w:rPr/>
    </w:lvl>
    <w:lvl w:ilvl="4">
      <w:start w:val="1"/>
      <w:numFmt w:val="lowerLetter"/>
      <w:lvlText w:val="%5."/>
      <w:lvlJc w:val="left"/>
      <w:pPr>
        <w:ind w:left="3665" w:hanging="360"/>
      </w:pPr>
      <w:rPr/>
    </w:lvl>
    <w:lvl w:ilvl="5">
      <w:start w:val="1"/>
      <w:numFmt w:val="lowerRoman"/>
      <w:lvlText w:val="%6."/>
      <w:lvlJc w:val="right"/>
      <w:pPr>
        <w:ind w:left="4385" w:hanging="180"/>
      </w:pPr>
      <w:rPr/>
    </w:lvl>
    <w:lvl w:ilvl="6">
      <w:start w:val="1"/>
      <w:numFmt w:val="decimal"/>
      <w:lvlText w:val="%7."/>
      <w:lvlJc w:val="left"/>
      <w:pPr>
        <w:ind w:left="5105" w:hanging="360"/>
      </w:pPr>
      <w:rPr/>
    </w:lvl>
    <w:lvl w:ilvl="7">
      <w:start w:val="1"/>
      <w:numFmt w:val="lowerLetter"/>
      <w:lvlText w:val="%8."/>
      <w:lvlJc w:val="left"/>
      <w:pPr>
        <w:ind w:left="5825" w:hanging="360"/>
      </w:pPr>
      <w:rPr/>
    </w:lvl>
    <w:lvl w:ilvl="8">
      <w:start w:val="1"/>
      <w:numFmt w:val="lowerRoman"/>
      <w:lvlText w:val="%9."/>
      <w:lvlJc w:val="right"/>
      <w:pPr>
        <w:ind w:left="6545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cs-CZ"/>
      </w:rPr>
    </w:rPrDefault>
    <w:pPrDefault>
      <w:pPr>
        <w:spacing w:after="280" w:before="120" w:line="259" w:lineRule="auto"/>
        <w:ind w:firstLine="709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f3863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0" w:line="240" w:lineRule="auto"/>
    </w:pPr>
    <w:rPr>
      <w:rFonts w:ascii="Calibri" w:cs="Calibri" w:eastAsia="Calibri" w:hAnsi="Calibri"/>
      <w:sz w:val="56"/>
      <w:szCs w:val="56"/>
    </w:rPr>
  </w:style>
  <w:style w:type="paragraph" w:styleId="Normln" w:default="1">
    <w:name w:val="Normal"/>
    <w:qFormat w:val="1"/>
    <w:rsid w:val="00A1416F"/>
    <w:pPr>
      <w:spacing w:after="280" w:before="120"/>
      <w:ind w:firstLine="709"/>
      <w:jc w:val="both"/>
    </w:pPr>
    <w:rPr>
      <w:rFonts w:ascii="Times New Roman" w:hAnsi="Times New Roman"/>
      <w:kern w:val="0"/>
      <w:sz w:val="24"/>
    </w:rPr>
  </w:style>
  <w:style w:type="paragraph" w:styleId="Nadpis1">
    <w:name w:val="heading 1"/>
    <w:basedOn w:val="Normln"/>
    <w:next w:val="Normln"/>
    <w:link w:val="Nadpis1Char"/>
    <w:uiPriority w:val="9"/>
    <w:qFormat w:val="1"/>
    <w:rsid w:val="0028744B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 w:val="1"/>
    <w:qFormat w:val="1"/>
    <w:rsid w:val="0031193A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2f5496" w:themeColor="accent1" w:themeShade="0000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 w:val="1"/>
    <w:qFormat w:val="1"/>
    <w:rsid w:val="00A91B69"/>
    <w:pPr>
      <w:keepNext w:val="1"/>
      <w:keepLines w:val="1"/>
      <w:spacing w:after="0" w:before="40"/>
      <w:outlineLvl w:val="2"/>
    </w:pPr>
    <w:rPr>
      <w:rFonts w:asciiTheme="majorHAnsi" w:cstheme="majorBidi" w:eastAsiaTheme="majorEastAsia" w:hAnsiTheme="majorHAnsi"/>
      <w:color w:val="1f3763" w:themeColor="accent1" w:themeShade="00007F"/>
      <w:szCs w:val="24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Odstavecseseznamem">
    <w:name w:val="List Paragraph"/>
    <w:basedOn w:val="Normln"/>
    <w:uiPriority w:val="34"/>
    <w:qFormat w:val="1"/>
    <w:rsid w:val="00FC1F79"/>
    <w:pPr>
      <w:ind w:left="720"/>
      <w:contextualSpacing w:val="1"/>
    </w:pPr>
  </w:style>
  <w:style w:type="paragraph" w:styleId="Nzev">
    <w:name w:val="Title"/>
    <w:basedOn w:val="Normln"/>
    <w:next w:val="Normln"/>
    <w:link w:val="NzevChar"/>
    <w:uiPriority w:val="10"/>
    <w:qFormat w:val="1"/>
    <w:rsid w:val="00FC1F79"/>
    <w:pPr>
      <w:spacing w:after="0" w:before="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FC1F7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Nadpis1Char" w:customStyle="1">
    <w:name w:val="Nadpis 1 Char"/>
    <w:basedOn w:val="Standardnpsmoodstavce"/>
    <w:link w:val="Nadpis1"/>
    <w:uiPriority w:val="9"/>
    <w:rsid w:val="0028744B"/>
    <w:rPr>
      <w:rFonts w:asciiTheme="majorHAnsi" w:cstheme="majorBidi" w:eastAsiaTheme="majorEastAsia" w:hAnsiTheme="majorHAnsi"/>
      <w:color w:val="2f5496" w:themeColor="accent1" w:themeShade="0000BF"/>
      <w:kern w:val="0"/>
      <w:sz w:val="32"/>
      <w:szCs w:val="32"/>
    </w:rPr>
  </w:style>
  <w:style w:type="character" w:styleId="Nadpis2Char" w:customStyle="1">
    <w:name w:val="Nadpis 2 Char"/>
    <w:basedOn w:val="Standardnpsmoodstavce"/>
    <w:link w:val="Nadpis2"/>
    <w:uiPriority w:val="9"/>
    <w:rsid w:val="0031193A"/>
    <w:rPr>
      <w:rFonts w:asciiTheme="majorHAnsi" w:cstheme="majorBidi" w:eastAsiaTheme="majorEastAsia" w:hAnsiTheme="majorHAnsi"/>
      <w:color w:val="2f5496" w:themeColor="accent1" w:themeShade="0000BF"/>
      <w:kern w:val="0"/>
      <w:sz w:val="26"/>
      <w:szCs w:val="26"/>
    </w:rPr>
  </w:style>
  <w:style w:type="character" w:styleId="Nadpis3Char" w:customStyle="1">
    <w:name w:val="Nadpis 3 Char"/>
    <w:basedOn w:val="Standardnpsmoodstavce"/>
    <w:link w:val="Nadpis3"/>
    <w:uiPriority w:val="9"/>
    <w:rsid w:val="00A91B69"/>
    <w:rPr>
      <w:rFonts w:asciiTheme="majorHAnsi" w:cstheme="majorBidi" w:eastAsiaTheme="majorEastAsia" w:hAnsiTheme="majorHAnsi"/>
      <w:color w:val="1f3763" w:themeColor="accent1" w:themeShade="00007F"/>
      <w:kern w:val="0"/>
      <w:sz w:val="24"/>
      <w:szCs w:val="24"/>
    </w:rPr>
  </w:style>
  <w:style w:type="character" w:styleId="Hypertextovodkaz">
    <w:name w:val="Hyperlink"/>
    <w:basedOn w:val="Standardnpsmoodstavce"/>
    <w:uiPriority w:val="99"/>
    <w:unhideWhenUsed w:val="1"/>
    <w:rsid w:val="004E1C03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 w:val="1"/>
    <w:unhideWhenUsed w:val="1"/>
    <w:rsid w:val="004E1C03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W0AcpNxW+C5jXS7woCMmJeleIw==">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2024-04-15T07:24:00Z</dcterms:created>
  <dc:creator>Petr Hofman</dc:creator>
</cp:coreProperties>
</file>