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483" w:rsidRPr="009010F0" w:rsidRDefault="00857483" w:rsidP="009010F0">
      <w:pPr>
        <w:pStyle w:val="Nzev"/>
        <w:spacing w:before="120"/>
        <w:jc w:val="center"/>
        <w:rPr>
          <w:rFonts w:ascii="Technika Book" w:hAnsi="Technika Book"/>
          <w:sz w:val="60"/>
          <w:szCs w:val="60"/>
        </w:rPr>
      </w:pPr>
      <w:bookmarkStart w:id="0" w:name="h.xe48ttqu4scr"/>
      <w:bookmarkStart w:id="1" w:name="_GoBack"/>
      <w:bookmarkEnd w:id="0"/>
      <w:bookmarkEnd w:id="1"/>
      <w:r w:rsidRPr="009010F0">
        <w:rPr>
          <w:rFonts w:ascii="Technika Book" w:hAnsi="Technika Book"/>
          <w:sz w:val="60"/>
          <w:szCs w:val="60"/>
        </w:rPr>
        <w:t>Prohlášení v kvalifikační práci</w:t>
      </w:r>
    </w:p>
    <w:p w:rsidR="00857483" w:rsidRPr="009010F0" w:rsidRDefault="00857483" w:rsidP="009010F0">
      <w:pPr>
        <w:spacing w:before="120" w:after="120" w:line="240" w:lineRule="auto"/>
        <w:jc w:val="center"/>
        <w:rPr>
          <w:rFonts w:ascii="Technika Book" w:hAnsi="Technika Book"/>
          <w:i/>
          <w:iCs/>
          <w:sz w:val="20"/>
          <w:szCs w:val="20"/>
        </w:rPr>
      </w:pPr>
      <w:r w:rsidRPr="009010F0">
        <w:rPr>
          <w:rFonts w:ascii="Technika Book" w:hAnsi="Technika Book"/>
          <w:i/>
          <w:iCs/>
          <w:sz w:val="20"/>
          <w:szCs w:val="20"/>
        </w:rPr>
        <w:t>Text zpracován M. Balíkem s výraznou pomocí dr. Matějky</w:t>
      </w:r>
      <w:r w:rsidR="00BA7820">
        <w:rPr>
          <w:rFonts w:ascii="Technika Book" w:hAnsi="Technika Book"/>
          <w:i/>
          <w:iCs/>
          <w:sz w:val="20"/>
          <w:szCs w:val="20"/>
        </w:rPr>
        <w:t>, revize JUDr. Janouch</w:t>
      </w:r>
      <w:r w:rsidRPr="009010F0">
        <w:rPr>
          <w:rFonts w:ascii="Technika Book" w:hAnsi="Technika Book"/>
          <w:i/>
          <w:iCs/>
          <w:sz w:val="20"/>
          <w:szCs w:val="20"/>
        </w:rPr>
        <w:t>.</w:t>
      </w:r>
    </w:p>
    <w:p w:rsidR="00857483" w:rsidRPr="009010F0" w:rsidRDefault="00857483" w:rsidP="009010F0">
      <w:pPr>
        <w:spacing w:before="120" w:after="120" w:line="240" w:lineRule="auto"/>
        <w:jc w:val="both"/>
        <w:rPr>
          <w:rFonts w:ascii="Technika Book" w:hAnsi="Technika Book"/>
          <w:sz w:val="20"/>
          <w:szCs w:val="20"/>
        </w:rPr>
      </w:pPr>
    </w:p>
    <w:p w:rsidR="006E6340" w:rsidRDefault="00857483" w:rsidP="009010F0">
      <w:pPr>
        <w:spacing w:before="120" w:after="120" w:line="240" w:lineRule="auto"/>
        <w:jc w:val="both"/>
        <w:rPr>
          <w:rFonts w:ascii="Technika Book" w:hAnsi="Technika Book"/>
          <w:color w:val="00FF00"/>
          <w:sz w:val="20"/>
          <w:szCs w:val="20"/>
        </w:rPr>
      </w:pPr>
      <w:r w:rsidRPr="009010F0">
        <w:rPr>
          <w:rFonts w:ascii="Technika Book" w:hAnsi="Technika Book"/>
          <w:sz w:val="20"/>
          <w:szCs w:val="20"/>
        </w:rPr>
        <w:t>Metodický pokyn č. 1/2009 O dodržování etických principů při přípravě vysokoškolských závěrečných prací doslova uvádí: Autor každé vysokoškolské závěrečné práce v ní uvede na</w:t>
      </w:r>
      <w:r w:rsidR="00BD52F5">
        <w:rPr>
          <w:rFonts w:ascii="Cambria" w:hAnsi="Cambria"/>
          <w:sz w:val="20"/>
          <w:szCs w:val="20"/>
        </w:rPr>
        <w:t> </w:t>
      </w:r>
      <w:r w:rsidRPr="009010F0">
        <w:rPr>
          <w:rFonts w:ascii="Technika Book" w:hAnsi="Technika Book"/>
          <w:sz w:val="20"/>
          <w:szCs w:val="20"/>
        </w:rPr>
        <w:t>samostatné stránce toto datované a podepsané prohlášení:</w:t>
      </w:r>
      <w:r w:rsidRPr="009010F0">
        <w:rPr>
          <w:rFonts w:ascii="Technika Book" w:hAnsi="Technika Book"/>
          <w:color w:val="00FF00"/>
          <w:sz w:val="20"/>
          <w:szCs w:val="20"/>
        </w:rPr>
        <w:t xml:space="preserve"> </w:t>
      </w:r>
    </w:p>
    <w:p w:rsidR="00857483" w:rsidRPr="009010F0" w:rsidRDefault="00857483" w:rsidP="006E5435">
      <w:pPr>
        <w:tabs>
          <w:tab w:val="left" w:pos="8222"/>
        </w:tabs>
        <w:spacing w:before="120" w:after="120" w:line="240" w:lineRule="auto"/>
        <w:ind w:left="567" w:right="713"/>
        <w:jc w:val="both"/>
        <w:rPr>
          <w:rFonts w:ascii="Technika Book" w:hAnsi="Technika Book"/>
          <w:sz w:val="20"/>
          <w:szCs w:val="20"/>
        </w:rPr>
      </w:pPr>
      <w:r w:rsidRPr="006E6340">
        <w:rPr>
          <w:rFonts w:ascii="Technika Book" w:hAnsi="Technika Book"/>
          <w:i/>
          <w:color w:val="auto"/>
          <w:sz w:val="20"/>
          <w:szCs w:val="20"/>
        </w:rPr>
        <w:t>Prohlašuji, že jsem předloženou práci vypracoval samostatně a že jsem uvedl veškeré použité informační zdroje v souladu s</w:t>
      </w:r>
      <w:r w:rsidR="00E3063E" w:rsidRPr="006E6340">
        <w:rPr>
          <w:rFonts w:ascii="Cambria" w:hAnsi="Cambria" w:cs="Cambria"/>
          <w:i/>
          <w:color w:val="auto"/>
          <w:sz w:val="20"/>
          <w:szCs w:val="20"/>
        </w:rPr>
        <w:t> </w:t>
      </w:r>
      <w:r w:rsidRPr="006E6340">
        <w:rPr>
          <w:rFonts w:ascii="Technika Book" w:hAnsi="Technika Book"/>
          <w:i/>
          <w:color w:val="auto"/>
          <w:sz w:val="20"/>
          <w:szCs w:val="20"/>
        </w:rPr>
        <w:t>Metodickým pokynem o dodržování etických principů při přípravě vysokoškolských závěrečných prací.</w:t>
      </w:r>
    </w:p>
    <w:p w:rsidR="009010F0"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Zároveň je nutné doplnit prohlášení o další odstaveček v závislosti na předpokládaném využití práce. Východiska tohoto textu najdete v samostatné kapitole na konci textu.</w:t>
      </w:r>
    </w:p>
    <w:p w:rsidR="00857483" w:rsidRPr="00084FA8" w:rsidRDefault="00857483" w:rsidP="00084FA8">
      <w:pPr>
        <w:pStyle w:val="Nadpis1"/>
      </w:pPr>
      <w:bookmarkStart w:id="2" w:name="h.stzln0ko7cz8"/>
      <w:bookmarkEnd w:id="2"/>
      <w:r w:rsidRPr="00084FA8">
        <w:t xml:space="preserve">Text prohlášení 1 </w:t>
      </w:r>
      <w:r w:rsidR="00BD52F5" w:rsidRPr="00084FA8">
        <w:t>–</w:t>
      </w:r>
      <w:r w:rsidRPr="00084FA8">
        <w:t xml:space="preserve"> universální </w:t>
      </w:r>
    </w:p>
    <w:p w:rsidR="009010F0" w:rsidRPr="00BD52F5" w:rsidRDefault="00857483" w:rsidP="006E5435">
      <w:pPr>
        <w:spacing w:before="120" w:after="120" w:line="240" w:lineRule="auto"/>
        <w:ind w:left="567" w:right="713"/>
        <w:jc w:val="both"/>
        <w:rPr>
          <w:rFonts w:ascii="Technika Book" w:hAnsi="Technika Book"/>
          <w:bCs/>
          <w:i/>
          <w:iCs/>
          <w:sz w:val="20"/>
          <w:szCs w:val="20"/>
        </w:rPr>
      </w:pPr>
      <w:r w:rsidRPr="00BD52F5">
        <w:rPr>
          <w:rFonts w:ascii="Technika Book" w:hAnsi="Technika Book"/>
          <w:bCs/>
          <w:i/>
          <w:iCs/>
          <w:sz w:val="20"/>
          <w:szCs w:val="20"/>
        </w:rPr>
        <w:t xml:space="preserve">Prohlašuji, že jsem předloženou práci vypracoval samostatně a že jsem uvedl veškeré použité informační zdroje v souladu s Metodickým pokynem </w:t>
      </w:r>
      <w:r w:rsidR="00560F47" w:rsidRPr="00BD52F5">
        <w:rPr>
          <w:rFonts w:ascii="Technika Book" w:hAnsi="Technika Book"/>
          <w:bCs/>
          <w:i/>
          <w:iCs/>
          <w:sz w:val="20"/>
          <w:szCs w:val="20"/>
        </w:rPr>
        <w:t>o dodržování etických principů při</w:t>
      </w:r>
      <w:r w:rsidRPr="00BD52F5">
        <w:rPr>
          <w:rFonts w:ascii="Technika Book" w:hAnsi="Technika Book"/>
          <w:bCs/>
          <w:i/>
          <w:iCs/>
          <w:sz w:val="20"/>
          <w:szCs w:val="20"/>
        </w:rPr>
        <w:t xml:space="preserve"> přípravě vysokoškolských závěrečných prací.</w:t>
      </w:r>
    </w:p>
    <w:p w:rsidR="00857483" w:rsidRPr="00BD52F5" w:rsidRDefault="00857483" w:rsidP="006E5435">
      <w:pPr>
        <w:spacing w:before="120" w:after="120" w:line="240" w:lineRule="auto"/>
        <w:ind w:left="567" w:right="713"/>
        <w:jc w:val="both"/>
        <w:rPr>
          <w:rFonts w:ascii="Technika Book" w:hAnsi="Technika Book"/>
          <w:bCs/>
          <w:i/>
          <w:iCs/>
          <w:sz w:val="20"/>
          <w:szCs w:val="20"/>
        </w:rPr>
      </w:pPr>
      <w:r w:rsidRPr="00BD52F5">
        <w:rPr>
          <w:rFonts w:ascii="Technika Book" w:hAnsi="Technika Book"/>
          <w:bCs/>
          <w:i/>
          <w:iCs/>
          <w:sz w:val="20"/>
          <w:szCs w:val="20"/>
        </w:rPr>
        <w:t>Beru na vědomí, že se na moji práci vztahují práva a povinnosti vyplývající ze zákona č.</w:t>
      </w:r>
      <w:r w:rsidR="00E3063E" w:rsidRPr="00BD52F5">
        <w:rPr>
          <w:rFonts w:ascii="Cambria" w:hAnsi="Cambria" w:cs="Cambria"/>
          <w:bCs/>
          <w:i/>
          <w:iCs/>
          <w:sz w:val="20"/>
          <w:szCs w:val="20"/>
        </w:rPr>
        <w:t> </w:t>
      </w:r>
      <w:r w:rsidRPr="00BD52F5">
        <w:rPr>
          <w:rFonts w:ascii="Technika Book" w:hAnsi="Technika Book"/>
          <w:bCs/>
          <w:i/>
          <w:iCs/>
          <w:sz w:val="20"/>
          <w:szCs w:val="20"/>
        </w:rPr>
        <w:t xml:space="preserve">121/2000 Sb., autorského zákona, ve znění pozdějších předpisů, zejména skutečnost, že České vysoké učení technické v Praze má právo na uzavření licenční smlouvy o užití této práce jako školního díla podle § 60 odst. 1 </w:t>
      </w:r>
      <w:r w:rsidR="00560F47" w:rsidRPr="00BD52F5">
        <w:rPr>
          <w:rFonts w:ascii="Technika Book" w:hAnsi="Technika Book"/>
          <w:bCs/>
          <w:i/>
          <w:iCs/>
          <w:sz w:val="20"/>
          <w:szCs w:val="20"/>
        </w:rPr>
        <w:t xml:space="preserve">citovaného </w:t>
      </w:r>
      <w:r w:rsidRPr="00BD52F5">
        <w:rPr>
          <w:rFonts w:ascii="Technika Book" w:hAnsi="Technika Book"/>
          <w:bCs/>
          <w:i/>
          <w:iCs/>
          <w:sz w:val="20"/>
          <w:szCs w:val="20"/>
        </w:rPr>
        <w:t>zákona.</w:t>
      </w:r>
    </w:p>
    <w:p w:rsidR="00857483" w:rsidRPr="008E7F52" w:rsidRDefault="00857483" w:rsidP="008E7F52">
      <w:pPr>
        <w:pStyle w:val="Nadpis3"/>
      </w:pPr>
      <w:bookmarkStart w:id="3" w:name="h.wcnvx4yspj83"/>
      <w:bookmarkStart w:id="4" w:name="h.5lsqosnpsii0"/>
      <w:bookmarkEnd w:id="3"/>
      <w:bookmarkEnd w:id="4"/>
      <w:r w:rsidRPr="008E7F52">
        <w:t xml:space="preserve">Použití: </w:t>
      </w:r>
    </w:p>
    <w:p w:rsidR="009010F0" w:rsidRPr="006E6340" w:rsidRDefault="00857483" w:rsidP="006E6340">
      <w:pPr>
        <w:spacing w:before="120" w:after="120" w:line="240" w:lineRule="auto"/>
        <w:jc w:val="both"/>
        <w:rPr>
          <w:rFonts w:ascii="Technika Book" w:hAnsi="Technika Book"/>
          <w:sz w:val="20"/>
          <w:szCs w:val="20"/>
        </w:rPr>
      </w:pPr>
      <w:r w:rsidRPr="009010F0">
        <w:rPr>
          <w:rFonts w:ascii="Technika Book" w:hAnsi="Technika Book"/>
          <w:sz w:val="20"/>
          <w:szCs w:val="20"/>
        </w:rPr>
        <w:t>Universální text, který nezavazuje studenta ani ČVUT (FIT) k ničemu nad rámec zákona. Tento typ použijte</w:t>
      </w:r>
      <w:r w:rsidR="00E3063E" w:rsidRPr="009010F0">
        <w:rPr>
          <w:rFonts w:ascii="Technika Book" w:hAnsi="Technika Book"/>
          <w:sz w:val="20"/>
          <w:szCs w:val="20"/>
        </w:rPr>
        <w:t>,</w:t>
      </w:r>
      <w:r w:rsidRPr="009010F0">
        <w:rPr>
          <w:rFonts w:ascii="Technika Book" w:hAnsi="Technika Book"/>
          <w:sz w:val="20"/>
          <w:szCs w:val="20"/>
        </w:rPr>
        <w:t xml:space="preserve"> pokud se s vedoucím práce </w:t>
      </w:r>
      <w:r w:rsidR="00E3063E" w:rsidRPr="009010F0">
        <w:rPr>
          <w:rFonts w:ascii="Technika Book" w:hAnsi="Technika Book"/>
          <w:sz w:val="20"/>
          <w:szCs w:val="20"/>
        </w:rPr>
        <w:t xml:space="preserve">nedohodnete </w:t>
      </w:r>
      <w:r w:rsidRPr="009010F0">
        <w:rPr>
          <w:rFonts w:ascii="Technika Book" w:hAnsi="Technika Book"/>
          <w:sz w:val="20"/>
          <w:szCs w:val="20"/>
        </w:rPr>
        <w:t xml:space="preserve">na žádném jiném, tedy škola netrvá na uzavření výhodnější </w:t>
      </w:r>
      <w:r w:rsidR="009010F0" w:rsidRPr="009010F0">
        <w:rPr>
          <w:rFonts w:ascii="Technika Book" w:hAnsi="Technika Book"/>
          <w:sz w:val="20"/>
          <w:szCs w:val="20"/>
        </w:rPr>
        <w:t>smlouvy – její</w:t>
      </w:r>
      <w:r w:rsidRPr="009010F0">
        <w:rPr>
          <w:rFonts w:ascii="Technika Book" w:hAnsi="Technika Book"/>
          <w:sz w:val="20"/>
          <w:szCs w:val="20"/>
        </w:rPr>
        <w:t xml:space="preserve"> oprávnění požadovat licenci v budoucnu však zůstává nedotčeno.</w:t>
      </w:r>
      <w:bookmarkStart w:id="5" w:name="h.3nw80j56fzao"/>
      <w:bookmarkEnd w:id="5"/>
    </w:p>
    <w:p w:rsidR="00857483" w:rsidRPr="008E7F52" w:rsidRDefault="00857483" w:rsidP="008E7F52">
      <w:pPr>
        <w:pStyle w:val="Nadpis3"/>
      </w:pPr>
      <w:r w:rsidRPr="008E7F52">
        <w:t xml:space="preserve">Výhody a nevýhody pro ČVUT a FIT: </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 xml:space="preserve">V případě </w:t>
      </w:r>
      <w:r w:rsidRPr="009010F0">
        <w:rPr>
          <w:rFonts w:ascii="Technika Book" w:hAnsi="Technika Book"/>
          <w:b/>
          <w:bCs/>
          <w:sz w:val="20"/>
          <w:szCs w:val="20"/>
        </w:rPr>
        <w:t>počítačových programů</w:t>
      </w:r>
      <w:r w:rsidRPr="009010F0">
        <w:rPr>
          <w:rFonts w:ascii="Technika Book" w:hAnsi="Technika Book"/>
          <w:sz w:val="20"/>
          <w:szCs w:val="20"/>
        </w:rPr>
        <w:t xml:space="preserve"> je</w:t>
      </w:r>
      <w:r w:rsidR="001A10C3" w:rsidRPr="009010F0">
        <w:rPr>
          <w:rFonts w:ascii="Technika Book" w:hAnsi="Technika Book"/>
          <w:sz w:val="20"/>
          <w:szCs w:val="20"/>
        </w:rPr>
        <w:t xml:space="preserve"> podle § 66 odst. 7 autorského zákona</w:t>
      </w:r>
      <w:r w:rsidRPr="009010F0">
        <w:rPr>
          <w:rFonts w:ascii="Technika Book" w:hAnsi="Technika Book"/>
          <w:sz w:val="20"/>
          <w:szCs w:val="20"/>
        </w:rPr>
        <w:t xml:space="preserve"> nemůže ČVUT používat ani pro svoji potřebu, jinak režim školního díla s kontraktační povinností vymahatelnou soudně. </w:t>
      </w:r>
    </w:p>
    <w:p w:rsidR="00857483" w:rsidRPr="008E7F52" w:rsidRDefault="00857483" w:rsidP="008E7F52">
      <w:pPr>
        <w:pStyle w:val="Nadpis3"/>
      </w:pPr>
      <w:bookmarkStart w:id="6" w:name="h.o3bboy17fzu9"/>
      <w:bookmarkEnd w:id="6"/>
      <w:r w:rsidRPr="008E7F52">
        <w:t>Výhody a nevýhody pro autora práce:</w:t>
      </w:r>
    </w:p>
    <w:p w:rsidR="00BD52F5"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 xml:space="preserve">Jak je dohledatelné v počtení dole, není jasné, zda stažení zveřejněného programu je legálním </w:t>
      </w:r>
      <w:r w:rsidR="001A10C3" w:rsidRPr="009010F0">
        <w:rPr>
          <w:rFonts w:ascii="Technika Book" w:hAnsi="Technika Book"/>
          <w:sz w:val="20"/>
          <w:szCs w:val="20"/>
        </w:rPr>
        <w:t xml:space="preserve">nabytím </w:t>
      </w:r>
      <w:r w:rsidRPr="009010F0">
        <w:rPr>
          <w:rFonts w:ascii="Technika Book" w:hAnsi="Technika Book"/>
          <w:sz w:val="20"/>
          <w:szCs w:val="20"/>
        </w:rPr>
        <w:t>s oprávněním pro fyzické osoby jej používat bez vědomí autora. Právnické osoby toto nemohou vůbec.</w:t>
      </w:r>
    </w:p>
    <w:p w:rsidR="00857483" w:rsidRPr="009010F0" w:rsidRDefault="00857483" w:rsidP="00084FA8">
      <w:pPr>
        <w:pStyle w:val="Nadpis1"/>
      </w:pPr>
      <w:bookmarkStart w:id="7" w:name="h.r3einaor5qnn"/>
      <w:bookmarkEnd w:id="7"/>
      <w:r w:rsidRPr="009010F0">
        <w:t xml:space="preserve">Text prohlášení 2 </w:t>
      </w:r>
      <w:r w:rsidR="00BD52F5">
        <w:t>–</w:t>
      </w:r>
      <w:r w:rsidRPr="009010F0">
        <w:t xml:space="preserve"> volné užití k</w:t>
      </w:r>
      <w:r w:rsidR="00BD52F5">
        <w:rPr>
          <w:rFonts w:ascii="Cambria" w:hAnsi="Cambria" w:cs="Cambria"/>
        </w:rPr>
        <w:t> </w:t>
      </w:r>
      <w:r w:rsidRPr="009010F0">
        <w:t>nevýdělečným účelům</w:t>
      </w:r>
    </w:p>
    <w:p w:rsidR="00857483" w:rsidRPr="00BD52F5" w:rsidRDefault="00857483" w:rsidP="006E5435">
      <w:pPr>
        <w:spacing w:before="120" w:after="120" w:line="240" w:lineRule="auto"/>
        <w:ind w:left="567" w:right="713"/>
        <w:jc w:val="both"/>
        <w:rPr>
          <w:rFonts w:ascii="Technika Book" w:hAnsi="Technika Book"/>
          <w:bCs/>
          <w:i/>
          <w:iCs/>
          <w:sz w:val="20"/>
          <w:szCs w:val="20"/>
        </w:rPr>
      </w:pPr>
      <w:r w:rsidRPr="00BD52F5">
        <w:rPr>
          <w:rFonts w:ascii="Technika Book" w:hAnsi="Technika Book"/>
          <w:bCs/>
          <w:i/>
          <w:iCs/>
          <w:sz w:val="20"/>
          <w:szCs w:val="20"/>
        </w:rPr>
        <w:t xml:space="preserve">Prohlašuji, že jsem předloženou práci vypracoval samostatně a že jsem uvedl veškeré použité informační zdroje v souladu s Metodickým pokynem </w:t>
      </w:r>
      <w:r w:rsidR="001A10C3" w:rsidRPr="00BD52F5">
        <w:rPr>
          <w:rFonts w:ascii="Technika Book" w:hAnsi="Technika Book"/>
          <w:bCs/>
          <w:i/>
          <w:iCs/>
          <w:sz w:val="20"/>
          <w:szCs w:val="20"/>
        </w:rPr>
        <w:t>o dodržování etických principů při</w:t>
      </w:r>
      <w:r w:rsidRPr="00BD52F5">
        <w:rPr>
          <w:rFonts w:ascii="Technika Book" w:hAnsi="Technika Book"/>
          <w:bCs/>
          <w:i/>
          <w:iCs/>
          <w:sz w:val="20"/>
          <w:szCs w:val="20"/>
        </w:rPr>
        <w:t xml:space="preserve"> přípravě vysokoškolských závěrečných prací.</w:t>
      </w:r>
    </w:p>
    <w:p w:rsidR="00857483" w:rsidRPr="00BD52F5" w:rsidRDefault="00857483" w:rsidP="006E5435">
      <w:pPr>
        <w:spacing w:before="120" w:after="120" w:line="240" w:lineRule="auto"/>
        <w:ind w:left="567" w:right="713"/>
        <w:jc w:val="both"/>
        <w:rPr>
          <w:rFonts w:ascii="Technika Book" w:hAnsi="Technika Book"/>
          <w:bCs/>
          <w:i/>
          <w:iCs/>
          <w:sz w:val="20"/>
          <w:szCs w:val="20"/>
        </w:rPr>
      </w:pPr>
      <w:r w:rsidRPr="00BD52F5">
        <w:rPr>
          <w:rFonts w:ascii="Technika Book" w:hAnsi="Technika Book"/>
          <w:bCs/>
          <w:i/>
          <w:iCs/>
          <w:sz w:val="20"/>
          <w:szCs w:val="20"/>
        </w:rPr>
        <w:t xml:space="preserve"> Beru na vědomí, že se na moji práci vztahují práva a povinnosti vyplývající ze zákona č.</w:t>
      </w:r>
      <w:r w:rsidR="00E3063E" w:rsidRPr="00BD52F5">
        <w:rPr>
          <w:rFonts w:ascii="Cambria" w:hAnsi="Cambria" w:cs="Cambria"/>
          <w:bCs/>
          <w:i/>
          <w:iCs/>
          <w:sz w:val="20"/>
          <w:szCs w:val="20"/>
        </w:rPr>
        <w:t> </w:t>
      </w:r>
      <w:r w:rsidRPr="00BD52F5">
        <w:rPr>
          <w:rFonts w:ascii="Technika Book" w:hAnsi="Technika Book"/>
          <w:bCs/>
          <w:i/>
          <w:iCs/>
          <w:sz w:val="20"/>
          <w:szCs w:val="20"/>
        </w:rPr>
        <w:t xml:space="preserve">121/2000 Sb., autorského zákona, ve znění pozdějších předpisů. V souladu s ust. </w:t>
      </w:r>
      <w:r w:rsidRPr="00BD52F5">
        <w:rPr>
          <w:rFonts w:ascii="Technika Book" w:hAnsi="Technika Book"/>
          <w:bCs/>
          <w:i/>
          <w:iCs/>
          <w:sz w:val="20"/>
          <w:szCs w:val="20"/>
        </w:rPr>
        <w:lastRenderedPageBreak/>
        <w:t>§</w:t>
      </w:r>
      <w:r w:rsidR="006E5435">
        <w:rPr>
          <w:rFonts w:ascii="Cambria" w:hAnsi="Cambria"/>
          <w:bCs/>
          <w:i/>
          <w:iCs/>
          <w:sz w:val="20"/>
          <w:szCs w:val="20"/>
        </w:rPr>
        <w:t> </w:t>
      </w:r>
      <w:r w:rsidR="001A10C3" w:rsidRPr="00BD52F5">
        <w:rPr>
          <w:rFonts w:ascii="Technika Book" w:hAnsi="Technika Book"/>
          <w:bCs/>
          <w:i/>
          <w:iCs/>
          <w:sz w:val="20"/>
          <w:szCs w:val="20"/>
        </w:rPr>
        <w:t xml:space="preserve">2373 </w:t>
      </w:r>
      <w:r w:rsidRPr="00BD52F5">
        <w:rPr>
          <w:rFonts w:ascii="Technika Book" w:hAnsi="Technika Book"/>
          <w:bCs/>
          <w:i/>
          <w:iCs/>
          <w:sz w:val="20"/>
          <w:szCs w:val="20"/>
        </w:rPr>
        <w:t xml:space="preserve">odst. </w:t>
      </w:r>
      <w:r w:rsidR="001A10C3" w:rsidRPr="00BD52F5">
        <w:rPr>
          <w:rFonts w:ascii="Technika Book" w:hAnsi="Technika Book"/>
          <w:bCs/>
          <w:i/>
          <w:iCs/>
          <w:sz w:val="20"/>
          <w:szCs w:val="20"/>
        </w:rPr>
        <w:t xml:space="preserve">2 </w:t>
      </w:r>
      <w:r w:rsidRPr="00BD52F5">
        <w:rPr>
          <w:rFonts w:ascii="Technika Book" w:hAnsi="Technika Book"/>
          <w:bCs/>
          <w:i/>
          <w:iCs/>
          <w:sz w:val="20"/>
          <w:szCs w:val="20"/>
        </w:rPr>
        <w:t xml:space="preserve">zákona </w:t>
      </w:r>
      <w:r w:rsidR="004736EC" w:rsidRPr="00BD52F5">
        <w:rPr>
          <w:rFonts w:ascii="Technika Book" w:hAnsi="Technika Book"/>
          <w:bCs/>
          <w:i/>
          <w:iCs/>
          <w:sz w:val="20"/>
          <w:szCs w:val="20"/>
        </w:rPr>
        <w:t>č.</w:t>
      </w:r>
      <w:r w:rsidR="00BD52F5">
        <w:rPr>
          <w:rFonts w:ascii="Cambria" w:hAnsi="Cambria"/>
          <w:bCs/>
          <w:i/>
          <w:iCs/>
          <w:sz w:val="20"/>
          <w:szCs w:val="20"/>
        </w:rPr>
        <w:t> </w:t>
      </w:r>
      <w:r w:rsidR="004736EC" w:rsidRPr="00BD52F5">
        <w:rPr>
          <w:rFonts w:ascii="Technika Book" w:hAnsi="Technika Book"/>
          <w:bCs/>
          <w:i/>
          <w:iCs/>
          <w:sz w:val="20"/>
          <w:szCs w:val="20"/>
        </w:rPr>
        <w:t xml:space="preserve">89/2012 Sb., občanský zákoník, ve znění pozdějších předpisů, </w:t>
      </w:r>
      <w:r w:rsidRPr="00BD52F5">
        <w:rPr>
          <w:rFonts w:ascii="Technika Book" w:hAnsi="Technika Book"/>
          <w:bCs/>
          <w:i/>
          <w:iCs/>
          <w:sz w:val="20"/>
          <w:szCs w:val="20"/>
        </w:rPr>
        <w:t>tímto uděluji nevýhradní oprávnění (licenci) k užití této mojí práce, a to včetně všech počítačových programů, jež jsou její součástí či přílohou a veškeré jejich dokumentace (dále souhrnně jen „Dílo“), a to všem osobám, které si přejí Dílo užít. Tyto osoby jsou oprávněny Dílo užít jakýmkoli způsobem, který nesnižuje hodnotu Díla, avšak pouze k nevýdělečným účelům. Toto oprávnění je časově, teritoriálně i</w:t>
      </w:r>
      <w:r w:rsidR="00E3063E" w:rsidRPr="00BD52F5">
        <w:rPr>
          <w:rFonts w:ascii="Cambria" w:hAnsi="Cambria" w:cs="Cambria"/>
          <w:bCs/>
          <w:i/>
          <w:iCs/>
          <w:sz w:val="20"/>
          <w:szCs w:val="20"/>
        </w:rPr>
        <w:t> </w:t>
      </w:r>
      <w:r w:rsidRPr="00BD52F5">
        <w:rPr>
          <w:rFonts w:ascii="Technika Book" w:hAnsi="Technika Book"/>
          <w:bCs/>
          <w:i/>
          <w:iCs/>
          <w:sz w:val="20"/>
          <w:szCs w:val="20"/>
        </w:rPr>
        <w:t>množstevně neomezené.</w:t>
      </w:r>
    </w:p>
    <w:p w:rsidR="00857483" w:rsidRPr="00BD52F5" w:rsidRDefault="00857483" w:rsidP="00BD52F5">
      <w:pPr>
        <w:pStyle w:val="Nadpis3"/>
      </w:pPr>
      <w:bookmarkStart w:id="8" w:name="h.5mohgiehpuvg"/>
      <w:bookmarkStart w:id="9" w:name="h.alkxjhhl187t"/>
      <w:bookmarkEnd w:id="8"/>
      <w:bookmarkEnd w:id="9"/>
      <w:r w:rsidRPr="00BD52F5">
        <w:t xml:space="preserve">Použití: </w:t>
      </w:r>
    </w:p>
    <w:p w:rsidR="00BD52F5" w:rsidRPr="006E6340" w:rsidRDefault="00857483" w:rsidP="006E6340">
      <w:pPr>
        <w:spacing w:before="120" w:after="120" w:line="240" w:lineRule="auto"/>
        <w:jc w:val="both"/>
        <w:rPr>
          <w:rFonts w:ascii="Technika Book" w:hAnsi="Technika Book"/>
          <w:sz w:val="20"/>
          <w:szCs w:val="20"/>
        </w:rPr>
      </w:pPr>
      <w:r w:rsidRPr="009010F0">
        <w:rPr>
          <w:rFonts w:ascii="Technika Book" w:hAnsi="Technika Book"/>
          <w:sz w:val="20"/>
          <w:szCs w:val="20"/>
        </w:rPr>
        <w:t>Tento typ použijte</w:t>
      </w:r>
      <w:r w:rsidR="00E3063E" w:rsidRPr="009010F0">
        <w:rPr>
          <w:rFonts w:ascii="Technika Book" w:hAnsi="Technika Book"/>
          <w:sz w:val="20"/>
          <w:szCs w:val="20"/>
        </w:rPr>
        <w:t>,</w:t>
      </w:r>
      <w:r w:rsidRPr="009010F0">
        <w:rPr>
          <w:rFonts w:ascii="Technika Book" w:hAnsi="Technika Book"/>
          <w:sz w:val="20"/>
          <w:szCs w:val="20"/>
        </w:rPr>
        <w:t xml:space="preserve"> pokud souhlasí student i vedoucí s volným užitím k nevýdělečným účelům (obdoba GPL). </w:t>
      </w:r>
      <w:bookmarkStart w:id="10" w:name="h.nb8x1aca8ys8"/>
      <w:bookmarkEnd w:id="10"/>
    </w:p>
    <w:p w:rsidR="00857483" w:rsidRPr="00BD52F5" w:rsidRDefault="00857483" w:rsidP="00BD52F5">
      <w:pPr>
        <w:pStyle w:val="Nadpis3"/>
      </w:pPr>
      <w:r w:rsidRPr="00BD52F5">
        <w:t>Výhody a nevýhody pro ČVUT a FIT:</w:t>
      </w:r>
    </w:p>
    <w:p w:rsidR="00084FA8" w:rsidRPr="00084FA8" w:rsidRDefault="00857483" w:rsidP="00084FA8">
      <w:pPr>
        <w:spacing w:before="120" w:after="120" w:line="240" w:lineRule="auto"/>
        <w:jc w:val="both"/>
        <w:rPr>
          <w:rFonts w:ascii="Technika Book" w:hAnsi="Technika Book"/>
          <w:sz w:val="20"/>
          <w:szCs w:val="20"/>
        </w:rPr>
      </w:pPr>
      <w:r w:rsidRPr="009010F0">
        <w:rPr>
          <w:rFonts w:ascii="Technika Book" w:hAnsi="Technika Book"/>
          <w:sz w:val="20"/>
          <w:szCs w:val="20"/>
        </w:rPr>
        <w:t>ČVUT může dílo užívat, nemá však výhradní či jinak specifickou smlouvu.</w:t>
      </w:r>
      <w:bookmarkStart w:id="11" w:name="h.7t946kdicede"/>
      <w:bookmarkStart w:id="12" w:name="h.y083wj60h5hg"/>
      <w:bookmarkEnd w:id="11"/>
      <w:bookmarkEnd w:id="12"/>
    </w:p>
    <w:p w:rsidR="00857483" w:rsidRPr="009010F0" w:rsidRDefault="00857483" w:rsidP="00084FA8">
      <w:pPr>
        <w:pStyle w:val="Nadpis1"/>
      </w:pPr>
      <w:r w:rsidRPr="009010F0">
        <w:t xml:space="preserve">Text prohlášení 3 – pro případy, kdy se rovnou uzavírá licence se školou </w:t>
      </w:r>
    </w:p>
    <w:p w:rsidR="00857483" w:rsidRPr="00BD52F5" w:rsidRDefault="00857483" w:rsidP="006E5435">
      <w:pPr>
        <w:spacing w:before="120" w:after="120" w:line="240" w:lineRule="auto"/>
        <w:ind w:left="567" w:right="713"/>
        <w:jc w:val="both"/>
        <w:rPr>
          <w:rFonts w:ascii="Technika Book" w:hAnsi="Technika Book"/>
          <w:bCs/>
          <w:i/>
          <w:iCs/>
          <w:sz w:val="20"/>
          <w:szCs w:val="20"/>
        </w:rPr>
      </w:pPr>
      <w:r w:rsidRPr="00BD52F5">
        <w:rPr>
          <w:rFonts w:ascii="Technika Book" w:hAnsi="Technika Book"/>
          <w:bCs/>
          <w:i/>
          <w:iCs/>
          <w:sz w:val="20"/>
          <w:szCs w:val="20"/>
        </w:rPr>
        <w:t xml:space="preserve">Prohlašuji, že jsem předloženou práci vypracoval samostatně a že jsem uvedl veškeré použité informační zdroje v souladu s Metodickým pokynem </w:t>
      </w:r>
      <w:r w:rsidR="004736EC" w:rsidRPr="00BD52F5">
        <w:rPr>
          <w:rFonts w:ascii="Technika Book" w:hAnsi="Technika Book"/>
          <w:bCs/>
          <w:i/>
          <w:iCs/>
          <w:sz w:val="20"/>
          <w:szCs w:val="20"/>
        </w:rPr>
        <w:t>o dodržování etických principů při</w:t>
      </w:r>
      <w:r w:rsidRPr="00BD52F5">
        <w:rPr>
          <w:rFonts w:ascii="Technika Book" w:hAnsi="Technika Book"/>
          <w:bCs/>
          <w:i/>
          <w:iCs/>
          <w:sz w:val="20"/>
          <w:szCs w:val="20"/>
        </w:rPr>
        <w:t xml:space="preserve"> přípravě vysokoškolských závěrečných prací.</w:t>
      </w:r>
    </w:p>
    <w:p w:rsidR="00857483" w:rsidRPr="00BD52F5" w:rsidRDefault="00857483" w:rsidP="006E5435">
      <w:pPr>
        <w:spacing w:before="120" w:after="120" w:line="240" w:lineRule="auto"/>
        <w:ind w:left="567" w:right="713"/>
        <w:jc w:val="both"/>
        <w:rPr>
          <w:rFonts w:ascii="Technika Book" w:hAnsi="Technika Book"/>
          <w:bCs/>
          <w:i/>
          <w:iCs/>
          <w:sz w:val="20"/>
          <w:szCs w:val="20"/>
        </w:rPr>
      </w:pPr>
      <w:r w:rsidRPr="00BD52F5">
        <w:rPr>
          <w:rFonts w:ascii="Technika Book" w:hAnsi="Technika Book"/>
          <w:bCs/>
          <w:i/>
          <w:iCs/>
          <w:sz w:val="20"/>
          <w:szCs w:val="20"/>
        </w:rPr>
        <w:t>Beru na vědomí, že se na moji práci vztahují práva a povinnosti vyplývající ze zákona č.</w:t>
      </w:r>
      <w:r w:rsidR="00E3063E" w:rsidRPr="00BD52F5">
        <w:rPr>
          <w:rFonts w:ascii="Cambria" w:hAnsi="Cambria" w:cs="Cambria"/>
          <w:bCs/>
          <w:i/>
          <w:iCs/>
          <w:sz w:val="20"/>
          <w:szCs w:val="20"/>
        </w:rPr>
        <w:t> </w:t>
      </w:r>
      <w:r w:rsidRPr="00BD52F5">
        <w:rPr>
          <w:rFonts w:ascii="Technika Book" w:hAnsi="Technika Book"/>
          <w:bCs/>
          <w:i/>
          <w:iCs/>
          <w:sz w:val="20"/>
          <w:szCs w:val="20"/>
        </w:rPr>
        <w:t>121/2000 Sb., autorského zákona, ve znění pozdějších předpisů. Dále prohlašuji, že jsem s Českým vysokým učením technickým v Praze uzavřel licenční smlouvu o užití této práce jako školního díla podle § 60 odst. 1 autorského zákona. Tato skutečnost nemá vliv na ust. § 47b zákona č. 111/1998 Sb., o</w:t>
      </w:r>
      <w:r w:rsidR="00BD52F5">
        <w:rPr>
          <w:rFonts w:ascii="Cambria" w:hAnsi="Cambria"/>
          <w:bCs/>
          <w:i/>
          <w:iCs/>
          <w:sz w:val="20"/>
          <w:szCs w:val="20"/>
        </w:rPr>
        <w:t> </w:t>
      </w:r>
      <w:r w:rsidRPr="00BD52F5">
        <w:rPr>
          <w:rFonts w:ascii="Technika Book" w:hAnsi="Technika Book"/>
          <w:bCs/>
          <w:i/>
          <w:iCs/>
          <w:sz w:val="20"/>
          <w:szCs w:val="20"/>
        </w:rPr>
        <w:t>vysokých školách, ve znění pozdějších předpisů.</w:t>
      </w:r>
    </w:p>
    <w:p w:rsidR="00857483" w:rsidRPr="009010F0" w:rsidRDefault="00857483" w:rsidP="006E5435">
      <w:pPr>
        <w:pStyle w:val="Nadpis3"/>
        <w:spacing w:before="120" w:after="120"/>
        <w:jc w:val="both"/>
        <w:rPr>
          <w:sz w:val="20"/>
          <w:szCs w:val="20"/>
        </w:rPr>
      </w:pPr>
      <w:bookmarkStart w:id="13" w:name="h.uddxprcz0cpk"/>
      <w:bookmarkStart w:id="14" w:name="h.kbtprfl2938p"/>
      <w:bookmarkEnd w:id="13"/>
      <w:bookmarkEnd w:id="14"/>
      <w:r w:rsidRPr="00BD52F5">
        <w:t>Použití</w:t>
      </w:r>
      <w:r w:rsidRPr="009010F0">
        <w:rPr>
          <w:sz w:val="20"/>
          <w:szCs w:val="20"/>
        </w:rPr>
        <w:t xml:space="preserve">: </w:t>
      </w:r>
    </w:p>
    <w:p w:rsidR="00BD52F5" w:rsidRPr="009010F0" w:rsidRDefault="00857483" w:rsidP="006E5435">
      <w:pPr>
        <w:spacing w:before="120" w:after="120" w:line="240" w:lineRule="auto"/>
        <w:jc w:val="both"/>
        <w:rPr>
          <w:rFonts w:ascii="Technika Book" w:hAnsi="Technika Book"/>
          <w:sz w:val="20"/>
          <w:szCs w:val="20"/>
        </w:rPr>
      </w:pPr>
      <w:r w:rsidRPr="009010F0">
        <w:rPr>
          <w:rFonts w:ascii="Technika Book" w:hAnsi="Technika Book"/>
          <w:sz w:val="20"/>
          <w:szCs w:val="20"/>
        </w:rPr>
        <w:t>Tento typ použijte</w:t>
      </w:r>
      <w:r w:rsidR="00E3063E" w:rsidRPr="009010F0">
        <w:rPr>
          <w:rFonts w:ascii="Technika Book" w:hAnsi="Technika Book"/>
          <w:sz w:val="20"/>
          <w:szCs w:val="20"/>
        </w:rPr>
        <w:t>,</w:t>
      </w:r>
      <w:r w:rsidRPr="009010F0">
        <w:rPr>
          <w:rFonts w:ascii="Technika Book" w:hAnsi="Technika Book"/>
          <w:sz w:val="20"/>
          <w:szCs w:val="20"/>
        </w:rPr>
        <w:t xml:space="preserve"> pokud je práce určena pro školu, pro výzkumnou </w:t>
      </w:r>
      <w:r w:rsidR="009010F0" w:rsidRPr="009010F0">
        <w:rPr>
          <w:rFonts w:ascii="Technika Book" w:hAnsi="Technika Book"/>
          <w:sz w:val="20"/>
          <w:szCs w:val="20"/>
        </w:rPr>
        <w:t>skupinu</w:t>
      </w:r>
      <w:r w:rsidRPr="009010F0">
        <w:rPr>
          <w:rFonts w:ascii="Technika Book" w:hAnsi="Technika Book"/>
          <w:sz w:val="20"/>
          <w:szCs w:val="20"/>
        </w:rPr>
        <w:t xml:space="preserve"> apod. Licenční smlouvu uzavírá pan děkan.</w:t>
      </w:r>
    </w:p>
    <w:p w:rsidR="00857483" w:rsidRPr="00BD52F5" w:rsidRDefault="00857483" w:rsidP="00BD52F5">
      <w:pPr>
        <w:pStyle w:val="Nadpis3"/>
      </w:pPr>
      <w:bookmarkStart w:id="15" w:name="h.ip4kvei8qm6l"/>
      <w:bookmarkEnd w:id="15"/>
      <w:r w:rsidRPr="00BD52F5">
        <w:t>Výhody a nevýhody pro ČVUT a FIT:</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Vše dáno licenční smlouvou.</w:t>
      </w:r>
    </w:p>
    <w:p w:rsidR="00857483" w:rsidRPr="00BD52F5" w:rsidRDefault="00857483" w:rsidP="00BD52F5">
      <w:pPr>
        <w:pStyle w:val="Nadpis3"/>
      </w:pPr>
      <w:bookmarkStart w:id="16" w:name="h.obyi4c7hp2x6"/>
      <w:bookmarkEnd w:id="16"/>
      <w:r w:rsidRPr="00BD52F5">
        <w:t>Výhody a nevýhody pro autora práce:</w:t>
      </w:r>
    </w:p>
    <w:p w:rsidR="00BD52F5" w:rsidRDefault="00857483" w:rsidP="00084FA8">
      <w:pPr>
        <w:spacing w:before="120" w:after="120" w:line="240" w:lineRule="auto"/>
        <w:jc w:val="both"/>
        <w:rPr>
          <w:rFonts w:ascii="Technika Book" w:hAnsi="Technika Book"/>
          <w:sz w:val="20"/>
          <w:szCs w:val="20"/>
        </w:rPr>
      </w:pPr>
      <w:r w:rsidRPr="009010F0">
        <w:rPr>
          <w:rFonts w:ascii="Technika Book" w:hAnsi="Technika Book"/>
          <w:sz w:val="20"/>
          <w:szCs w:val="20"/>
        </w:rPr>
        <w:t>Vše dáno licenční smlouvou.</w:t>
      </w:r>
      <w:bookmarkStart w:id="17" w:name="h.kzig4kriaas3"/>
      <w:bookmarkEnd w:id="17"/>
    </w:p>
    <w:p w:rsidR="00857483" w:rsidRPr="00BD52F5" w:rsidRDefault="00857483" w:rsidP="00084FA8">
      <w:pPr>
        <w:pStyle w:val="Nadpis1"/>
        <w:rPr>
          <w:rFonts w:eastAsia="Georgia" w:cs="Georgia"/>
          <w:iCs/>
          <w:color w:val="666666"/>
        </w:rPr>
      </w:pPr>
      <w:r w:rsidRPr="009010F0">
        <w:t>Text prohlášení 4 - Obdoba LGPL</w:t>
      </w:r>
      <w:bookmarkStart w:id="18" w:name="h.rizq1m965tfe"/>
      <w:bookmarkEnd w:id="18"/>
    </w:p>
    <w:p w:rsidR="00857483" w:rsidRPr="00BD52F5" w:rsidRDefault="00857483" w:rsidP="006E5435">
      <w:pPr>
        <w:spacing w:before="120" w:after="120" w:line="240" w:lineRule="auto"/>
        <w:ind w:left="567" w:right="713"/>
        <w:jc w:val="both"/>
        <w:rPr>
          <w:rFonts w:ascii="Technika Book" w:hAnsi="Technika Book"/>
          <w:bCs/>
          <w:i/>
          <w:sz w:val="20"/>
          <w:szCs w:val="20"/>
        </w:rPr>
      </w:pPr>
      <w:r w:rsidRPr="00BD52F5">
        <w:rPr>
          <w:rFonts w:ascii="Technika Book" w:hAnsi="Technika Book"/>
          <w:bCs/>
          <w:i/>
          <w:sz w:val="20"/>
          <w:szCs w:val="20"/>
        </w:rPr>
        <w:t xml:space="preserve">Prohlašuji, že jsem předloženou práci vypracoval samostatně a že jsem uvedl veškeré použité informační zdroje v souladu s Metodickým pokynem </w:t>
      </w:r>
      <w:r w:rsidR="004736EC" w:rsidRPr="00BD52F5">
        <w:rPr>
          <w:rFonts w:ascii="Technika Book" w:hAnsi="Technika Book"/>
          <w:bCs/>
          <w:i/>
          <w:iCs/>
          <w:sz w:val="20"/>
          <w:szCs w:val="20"/>
        </w:rPr>
        <w:t>o dodržování etických principů při</w:t>
      </w:r>
      <w:r w:rsidRPr="00BD52F5">
        <w:rPr>
          <w:rFonts w:ascii="Technika Book" w:hAnsi="Technika Book"/>
          <w:bCs/>
          <w:i/>
          <w:sz w:val="20"/>
          <w:szCs w:val="20"/>
        </w:rPr>
        <w:t xml:space="preserve"> přípravě vysokoškolských závěrečných prací. </w:t>
      </w:r>
    </w:p>
    <w:p w:rsidR="00857483" w:rsidRPr="00BD52F5" w:rsidRDefault="00857483" w:rsidP="006E5435">
      <w:pPr>
        <w:spacing w:before="120" w:after="120" w:line="240" w:lineRule="auto"/>
        <w:ind w:left="567" w:right="713"/>
        <w:jc w:val="both"/>
        <w:rPr>
          <w:rFonts w:ascii="Technika Book" w:hAnsi="Technika Book"/>
          <w:bCs/>
          <w:i/>
          <w:sz w:val="20"/>
          <w:szCs w:val="20"/>
        </w:rPr>
      </w:pPr>
      <w:r w:rsidRPr="00BD52F5">
        <w:rPr>
          <w:rFonts w:ascii="Technika Book" w:hAnsi="Technika Book"/>
          <w:bCs/>
          <w:i/>
          <w:sz w:val="20"/>
          <w:szCs w:val="20"/>
        </w:rPr>
        <w:t>Beru na vědomí, že se na moji práci vztahují práva a povinnosti vyplývající ze zákona č.</w:t>
      </w:r>
      <w:r w:rsidR="00E3063E" w:rsidRPr="00BD52F5">
        <w:rPr>
          <w:rFonts w:ascii="Cambria" w:hAnsi="Cambria" w:cs="Cambria"/>
          <w:bCs/>
          <w:i/>
          <w:sz w:val="20"/>
          <w:szCs w:val="20"/>
        </w:rPr>
        <w:t> </w:t>
      </w:r>
      <w:r w:rsidRPr="00BD52F5">
        <w:rPr>
          <w:rFonts w:ascii="Technika Book" w:hAnsi="Technika Book"/>
          <w:bCs/>
          <w:i/>
          <w:sz w:val="20"/>
          <w:szCs w:val="20"/>
        </w:rPr>
        <w:t>121/2000 Sb., autorského zákona, ve znění pozdějších předpisů. V souladu s ust. §</w:t>
      </w:r>
      <w:r w:rsidR="006E5435">
        <w:rPr>
          <w:rFonts w:ascii="Cambria" w:hAnsi="Cambria"/>
          <w:bCs/>
          <w:i/>
          <w:sz w:val="20"/>
          <w:szCs w:val="20"/>
        </w:rPr>
        <w:t> </w:t>
      </w:r>
      <w:r w:rsidR="004736EC" w:rsidRPr="00BD52F5">
        <w:rPr>
          <w:rFonts w:ascii="Technika Book" w:hAnsi="Technika Book"/>
          <w:bCs/>
          <w:i/>
          <w:sz w:val="20"/>
          <w:szCs w:val="20"/>
        </w:rPr>
        <w:t xml:space="preserve">2373 </w:t>
      </w:r>
      <w:r w:rsidRPr="00BD52F5">
        <w:rPr>
          <w:rFonts w:ascii="Technika Book" w:hAnsi="Technika Book"/>
          <w:bCs/>
          <w:i/>
          <w:sz w:val="20"/>
          <w:szCs w:val="20"/>
        </w:rPr>
        <w:t xml:space="preserve">odst. </w:t>
      </w:r>
      <w:r w:rsidR="004736EC" w:rsidRPr="00BD52F5">
        <w:rPr>
          <w:rFonts w:ascii="Technika Book" w:hAnsi="Technika Book"/>
          <w:bCs/>
          <w:i/>
          <w:sz w:val="20"/>
          <w:szCs w:val="20"/>
        </w:rPr>
        <w:t xml:space="preserve">2 </w:t>
      </w:r>
      <w:r w:rsidRPr="00BD52F5">
        <w:rPr>
          <w:rFonts w:ascii="Technika Book" w:hAnsi="Technika Book"/>
          <w:bCs/>
          <w:i/>
          <w:sz w:val="20"/>
          <w:szCs w:val="20"/>
        </w:rPr>
        <w:t xml:space="preserve">zákona </w:t>
      </w:r>
      <w:r w:rsidR="004736EC" w:rsidRPr="00BD52F5">
        <w:rPr>
          <w:rFonts w:ascii="Technika Book" w:hAnsi="Technika Book"/>
          <w:bCs/>
          <w:i/>
          <w:iCs/>
          <w:sz w:val="20"/>
          <w:szCs w:val="20"/>
        </w:rPr>
        <w:t>č.</w:t>
      </w:r>
      <w:r w:rsidR="00BD52F5">
        <w:rPr>
          <w:rFonts w:ascii="Cambria" w:hAnsi="Cambria"/>
          <w:bCs/>
          <w:i/>
          <w:iCs/>
          <w:sz w:val="20"/>
          <w:szCs w:val="20"/>
        </w:rPr>
        <w:t> </w:t>
      </w:r>
      <w:r w:rsidR="004736EC" w:rsidRPr="00BD52F5">
        <w:rPr>
          <w:rFonts w:ascii="Technika Book" w:hAnsi="Technika Book"/>
          <w:bCs/>
          <w:i/>
          <w:iCs/>
          <w:sz w:val="20"/>
          <w:szCs w:val="20"/>
        </w:rPr>
        <w:t xml:space="preserve">89/2012 Sb., občanský zákoník, ve znění pozdějších předpisů, </w:t>
      </w:r>
      <w:r w:rsidRPr="00BD52F5">
        <w:rPr>
          <w:rFonts w:ascii="Technika Book" w:hAnsi="Technika Book"/>
          <w:bCs/>
          <w:i/>
          <w:sz w:val="20"/>
          <w:szCs w:val="20"/>
        </w:rPr>
        <w:t xml:space="preserve">tímto uděluji nevýhradní oprávnění (licenci) k užití této mojí práce, a to včetně všech </w:t>
      </w:r>
      <w:r w:rsidRPr="00BD52F5">
        <w:rPr>
          <w:rFonts w:ascii="Technika Book" w:hAnsi="Technika Book"/>
          <w:bCs/>
          <w:i/>
          <w:sz w:val="20"/>
          <w:szCs w:val="20"/>
        </w:rPr>
        <w:lastRenderedPageBreak/>
        <w:t>počítačových programů, jež jsou její součástí či přílohou a veškeré jejich dokumentace (dále souhrnně jen „Dílo“), a to všem osobám, které si přejí Dílo užít. Tyto osoby jsou oprávněny Dílo užít jakýmkoli způsobem, který nesnižuje hodnotu Díla a</w:t>
      </w:r>
      <w:r w:rsidR="00E3063E" w:rsidRPr="00BD52F5">
        <w:rPr>
          <w:rFonts w:ascii="Cambria" w:hAnsi="Cambria" w:cs="Cambria"/>
          <w:bCs/>
          <w:i/>
          <w:sz w:val="20"/>
          <w:szCs w:val="20"/>
        </w:rPr>
        <w:t> </w:t>
      </w:r>
      <w:r w:rsidRPr="00BD52F5">
        <w:rPr>
          <w:rFonts w:ascii="Technika Book" w:hAnsi="Technika Book"/>
          <w:bCs/>
          <w:i/>
          <w:sz w:val="20"/>
          <w:szCs w:val="20"/>
        </w:rPr>
        <w:t>za jakýmkoli účelem (včetně užití k výdělečným účelům). Toto oprávnění je časově, teritoriálně i</w:t>
      </w:r>
      <w:r w:rsidR="00BD52F5">
        <w:rPr>
          <w:rFonts w:ascii="Cambria" w:hAnsi="Cambria"/>
          <w:bCs/>
          <w:i/>
          <w:sz w:val="20"/>
          <w:szCs w:val="20"/>
        </w:rPr>
        <w:t> </w:t>
      </w:r>
      <w:r w:rsidRPr="00BD52F5">
        <w:rPr>
          <w:rFonts w:ascii="Technika Book" w:hAnsi="Technika Book"/>
          <w:bCs/>
          <w:i/>
          <w:sz w:val="20"/>
          <w:szCs w:val="20"/>
        </w:rPr>
        <w:t>množstevně neomezené. Každá osoba, která využije výše uvedenou licenci, se však zavazuje udělit ke každému dílu, které vznikne (byť jen zčásti) na základě Díla, úpravou Díla, spojením Díla s</w:t>
      </w:r>
      <w:r w:rsidR="00BD52F5">
        <w:rPr>
          <w:rFonts w:ascii="Cambria" w:hAnsi="Cambria"/>
          <w:bCs/>
          <w:i/>
          <w:sz w:val="20"/>
          <w:szCs w:val="20"/>
        </w:rPr>
        <w:t> </w:t>
      </w:r>
      <w:r w:rsidRPr="00BD52F5">
        <w:rPr>
          <w:rFonts w:ascii="Technika Book" w:hAnsi="Technika Book"/>
          <w:bCs/>
          <w:i/>
          <w:sz w:val="20"/>
          <w:szCs w:val="20"/>
        </w:rPr>
        <w:t>jiným dílem, zařazením Díla do</w:t>
      </w:r>
      <w:r w:rsidR="006E5435">
        <w:rPr>
          <w:rFonts w:ascii="Cambria" w:hAnsi="Cambria"/>
          <w:bCs/>
          <w:i/>
          <w:sz w:val="20"/>
          <w:szCs w:val="20"/>
        </w:rPr>
        <w:t> </w:t>
      </w:r>
      <w:r w:rsidRPr="00BD52F5">
        <w:rPr>
          <w:rFonts w:ascii="Technika Book" w:hAnsi="Technika Book"/>
          <w:bCs/>
          <w:i/>
          <w:sz w:val="20"/>
          <w:szCs w:val="20"/>
        </w:rPr>
        <w:t>díla souborného či zpracováním Díla (včetně překladu) licenci alespoň ve výše uvedeném rozsahu a zároveň zpřístupnit zdrojový kód takového díla alespoň srovnatelným způsobem a ve srovnatelném rozsahu, jako je zpřístupněn zdrojový kód Díla.</w:t>
      </w:r>
    </w:p>
    <w:p w:rsidR="00857483" w:rsidRPr="00BD52F5" w:rsidRDefault="00857483" w:rsidP="00BD52F5">
      <w:pPr>
        <w:pStyle w:val="Nadpis3"/>
      </w:pPr>
      <w:bookmarkStart w:id="19" w:name="h.bmkq1o2hnv8j"/>
      <w:bookmarkStart w:id="20" w:name="h.6rj6oqacxe3h"/>
      <w:bookmarkStart w:id="21" w:name="h.3gsambwjnc7l"/>
      <w:bookmarkEnd w:id="19"/>
      <w:bookmarkEnd w:id="20"/>
      <w:bookmarkEnd w:id="21"/>
      <w:r w:rsidRPr="00BD52F5">
        <w:t xml:space="preserve">Použití: </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Vždy pokud jde o dílo, které využívá LGPL (knihovnu, podprogram).</w:t>
      </w:r>
    </w:p>
    <w:p w:rsidR="00857483" w:rsidRPr="00BD52F5" w:rsidRDefault="00857483" w:rsidP="00BD52F5">
      <w:pPr>
        <w:pStyle w:val="Nadpis3"/>
      </w:pPr>
      <w:bookmarkStart w:id="22" w:name="h.dupxksvbt1no"/>
      <w:bookmarkEnd w:id="22"/>
      <w:r w:rsidRPr="00BD52F5">
        <w:t>Výhody a nevýhody pro ČVUT a FIT:</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Zřejmé z prohlášení.</w:t>
      </w:r>
    </w:p>
    <w:p w:rsidR="00857483" w:rsidRPr="00BD52F5" w:rsidRDefault="00857483" w:rsidP="00BD52F5">
      <w:pPr>
        <w:pStyle w:val="Nadpis3"/>
      </w:pPr>
      <w:bookmarkStart w:id="23" w:name="h.sfts74hvb1hr"/>
      <w:bookmarkEnd w:id="23"/>
      <w:r w:rsidRPr="00BD52F5">
        <w:t>Výhody a nevýhody pro autora práce:</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Zřejmé z prohlášení.</w:t>
      </w:r>
    </w:p>
    <w:p w:rsidR="00857483" w:rsidRPr="006E5435" w:rsidRDefault="00857483" w:rsidP="00084FA8">
      <w:pPr>
        <w:pStyle w:val="Nadpis1"/>
      </w:pPr>
      <w:bookmarkStart w:id="24" w:name="h.gvni66hx8iyf"/>
      <w:bookmarkEnd w:id="24"/>
      <w:r w:rsidRPr="009010F0">
        <w:t>Text prohlášení 5 - zcela volné užití</w:t>
      </w:r>
      <w:bookmarkStart w:id="25" w:name="h.39s3rmihbgm2"/>
      <w:bookmarkEnd w:id="25"/>
      <w:r w:rsidR="006E5435">
        <w:t xml:space="preserve"> pro</w:t>
      </w:r>
      <w:r w:rsidR="006E5435">
        <w:rPr>
          <w:rFonts w:ascii="Cambria" w:hAnsi="Cambria"/>
        </w:rPr>
        <w:t> </w:t>
      </w:r>
      <w:r w:rsidR="006E5435">
        <w:t>každého</w:t>
      </w:r>
    </w:p>
    <w:p w:rsidR="00857483" w:rsidRPr="003B17E6" w:rsidRDefault="00857483" w:rsidP="006E5435">
      <w:pPr>
        <w:spacing w:before="120" w:after="120" w:line="240" w:lineRule="auto"/>
        <w:ind w:left="567" w:right="713"/>
        <w:jc w:val="both"/>
        <w:rPr>
          <w:rFonts w:ascii="Technika Book" w:hAnsi="Technika Book"/>
          <w:bCs/>
          <w:i/>
          <w:sz w:val="20"/>
          <w:szCs w:val="20"/>
        </w:rPr>
      </w:pPr>
      <w:r w:rsidRPr="003B17E6">
        <w:rPr>
          <w:rFonts w:ascii="Technika Book" w:hAnsi="Technika Book"/>
          <w:bCs/>
          <w:i/>
          <w:sz w:val="20"/>
          <w:szCs w:val="20"/>
        </w:rPr>
        <w:t xml:space="preserve">Prohlašuji, že jsem předloženou práci vypracoval samostatně a že jsem uvedl veškeré použité informační zdroje v souladu s Metodickým pokynem </w:t>
      </w:r>
      <w:r w:rsidR="004736EC" w:rsidRPr="003B17E6">
        <w:rPr>
          <w:rFonts w:ascii="Technika Book" w:hAnsi="Technika Book"/>
          <w:bCs/>
          <w:i/>
          <w:iCs/>
          <w:sz w:val="20"/>
          <w:szCs w:val="20"/>
        </w:rPr>
        <w:t>o dodržování etických principů při</w:t>
      </w:r>
      <w:r w:rsidRPr="003B17E6">
        <w:rPr>
          <w:rFonts w:ascii="Technika Book" w:hAnsi="Technika Book"/>
          <w:bCs/>
          <w:i/>
          <w:sz w:val="20"/>
          <w:szCs w:val="20"/>
        </w:rPr>
        <w:t xml:space="preserve"> přípravě vysokoškolských závěrečných prací.</w:t>
      </w:r>
    </w:p>
    <w:p w:rsidR="00857483" w:rsidRPr="006E5435" w:rsidRDefault="00857483" w:rsidP="006E5435">
      <w:pPr>
        <w:spacing w:before="120" w:after="120" w:line="240" w:lineRule="auto"/>
        <w:ind w:left="567" w:right="713"/>
        <w:jc w:val="both"/>
        <w:rPr>
          <w:rFonts w:ascii="Technika Book" w:hAnsi="Technika Book"/>
          <w:bCs/>
          <w:i/>
          <w:sz w:val="20"/>
          <w:szCs w:val="20"/>
        </w:rPr>
      </w:pPr>
      <w:r w:rsidRPr="003B17E6">
        <w:rPr>
          <w:rFonts w:ascii="Technika Book" w:hAnsi="Technika Book"/>
          <w:bCs/>
          <w:i/>
          <w:sz w:val="20"/>
          <w:szCs w:val="20"/>
        </w:rPr>
        <w:t>Beru na vědomí, že se na moji práci vztahují práva a povinnosti vyplývající ze zákona č.</w:t>
      </w:r>
      <w:r w:rsidR="00A928F3" w:rsidRPr="003B17E6">
        <w:rPr>
          <w:rFonts w:ascii="Cambria" w:hAnsi="Cambria" w:cs="Cambria"/>
          <w:bCs/>
          <w:i/>
          <w:sz w:val="20"/>
          <w:szCs w:val="20"/>
        </w:rPr>
        <w:t> </w:t>
      </w:r>
      <w:r w:rsidRPr="003B17E6">
        <w:rPr>
          <w:rFonts w:ascii="Technika Book" w:hAnsi="Technika Book"/>
          <w:bCs/>
          <w:i/>
          <w:sz w:val="20"/>
          <w:szCs w:val="20"/>
        </w:rPr>
        <w:t>121/2000 Sb., autorského zákona, ve znění pozdějších předpisů. V souladu s ust. §</w:t>
      </w:r>
      <w:r w:rsidR="006E5435">
        <w:rPr>
          <w:rFonts w:ascii="Cambria" w:hAnsi="Cambria"/>
          <w:bCs/>
          <w:i/>
          <w:sz w:val="20"/>
          <w:szCs w:val="20"/>
        </w:rPr>
        <w:t> </w:t>
      </w:r>
      <w:r w:rsidR="004736EC" w:rsidRPr="003B17E6">
        <w:rPr>
          <w:rFonts w:ascii="Technika Book" w:hAnsi="Technika Book"/>
          <w:bCs/>
          <w:i/>
          <w:sz w:val="20"/>
          <w:szCs w:val="20"/>
        </w:rPr>
        <w:t xml:space="preserve">2373 </w:t>
      </w:r>
      <w:r w:rsidRPr="003B17E6">
        <w:rPr>
          <w:rFonts w:ascii="Technika Book" w:hAnsi="Technika Book"/>
          <w:bCs/>
          <w:i/>
          <w:sz w:val="20"/>
          <w:szCs w:val="20"/>
        </w:rPr>
        <w:t xml:space="preserve">odst. </w:t>
      </w:r>
      <w:r w:rsidR="004736EC" w:rsidRPr="003B17E6">
        <w:rPr>
          <w:rFonts w:ascii="Technika Book" w:hAnsi="Technika Book"/>
          <w:bCs/>
          <w:i/>
          <w:sz w:val="20"/>
          <w:szCs w:val="20"/>
        </w:rPr>
        <w:t xml:space="preserve">2 </w:t>
      </w:r>
      <w:r w:rsidRPr="003B17E6">
        <w:rPr>
          <w:rFonts w:ascii="Technika Book" w:hAnsi="Technika Book"/>
          <w:bCs/>
          <w:i/>
          <w:sz w:val="20"/>
          <w:szCs w:val="20"/>
        </w:rPr>
        <w:t xml:space="preserve">zákona </w:t>
      </w:r>
      <w:r w:rsidR="004736EC" w:rsidRPr="003B17E6">
        <w:rPr>
          <w:rFonts w:ascii="Technika Book" w:hAnsi="Technika Book"/>
          <w:bCs/>
          <w:i/>
          <w:iCs/>
          <w:sz w:val="20"/>
          <w:szCs w:val="20"/>
        </w:rPr>
        <w:t xml:space="preserve">č. 89/2012 Sb., občanský zákoník, ve znění pozdějších předpisů, </w:t>
      </w:r>
      <w:r w:rsidRPr="003B17E6">
        <w:rPr>
          <w:rFonts w:ascii="Technika Book" w:hAnsi="Technika Book"/>
          <w:bCs/>
          <w:i/>
          <w:sz w:val="20"/>
          <w:szCs w:val="20"/>
        </w:rPr>
        <w:t>tímto uděluji nevýhradní oprávnění (licenci) k užití této mojí práce, a to včetně všech počítačových programů, jež jsou její součástí či přílohou a veškeré jejich dokumentace (dále souhrnně jen „Dílo“), a to všem osobám, které si přejí Dílo užít. Tyto osoby jsou oprávněny Dílo užít jakýmkoli způsobem, který nesnižuje hodnotu Díla a</w:t>
      </w:r>
      <w:r w:rsidR="00A928F3" w:rsidRPr="003B17E6">
        <w:rPr>
          <w:rFonts w:ascii="Cambria" w:hAnsi="Cambria" w:cs="Cambria"/>
          <w:bCs/>
          <w:i/>
          <w:sz w:val="20"/>
          <w:szCs w:val="20"/>
        </w:rPr>
        <w:t> </w:t>
      </w:r>
      <w:r w:rsidRPr="003B17E6">
        <w:rPr>
          <w:rFonts w:ascii="Technika Book" w:hAnsi="Technika Book"/>
          <w:bCs/>
          <w:i/>
          <w:sz w:val="20"/>
          <w:szCs w:val="20"/>
        </w:rPr>
        <w:t xml:space="preserve">za jakýmkoli účelem (včetně užití k výdělečným účelům). Toto oprávnění je časově, teritoriálně i množstevně neomezené. </w:t>
      </w:r>
      <w:bookmarkStart w:id="26" w:name="h.yzu4a3hmny2k"/>
      <w:bookmarkEnd w:id="26"/>
    </w:p>
    <w:p w:rsidR="00857483" w:rsidRPr="003B17E6" w:rsidRDefault="00857483" w:rsidP="003B17E6">
      <w:pPr>
        <w:pStyle w:val="Nadpis3"/>
      </w:pPr>
      <w:bookmarkStart w:id="27" w:name="h.dymrq12lu5lg"/>
      <w:bookmarkEnd w:id="27"/>
      <w:r w:rsidRPr="003B17E6">
        <w:t xml:space="preserve">Použití: </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Nemělo by být užito, pokud je součástí díla podprogram šířený pod jinou licencí GPL, LGPL</w:t>
      </w:r>
      <w:r w:rsidR="00BA7820">
        <w:rPr>
          <w:rFonts w:ascii="Technika Book" w:hAnsi="Technika Book"/>
          <w:sz w:val="20"/>
          <w:szCs w:val="20"/>
        </w:rPr>
        <w:t xml:space="preserve"> apod.</w:t>
      </w:r>
    </w:p>
    <w:p w:rsidR="00857483" w:rsidRPr="009010F0" w:rsidRDefault="00857483" w:rsidP="00084FA8">
      <w:pPr>
        <w:pStyle w:val="Nadpis1"/>
      </w:pPr>
      <w:bookmarkStart w:id="28" w:name="h.5d5te8tbd5x9"/>
      <w:bookmarkStart w:id="29" w:name="h.xp21ae4k3kf3"/>
      <w:bookmarkEnd w:id="28"/>
      <w:bookmarkEnd w:id="29"/>
      <w:r w:rsidRPr="009010F0">
        <w:t xml:space="preserve">Text prohlášení 6 </w:t>
      </w:r>
      <w:r w:rsidR="003B17E6">
        <w:t>–</w:t>
      </w:r>
      <w:r w:rsidR="003B17E6" w:rsidRPr="009010F0">
        <w:t xml:space="preserve"> restriktivní</w:t>
      </w:r>
      <w:r w:rsidRPr="009010F0">
        <w:t xml:space="preserve"> varianta pro případy, kdy se škola vzdává práva na licenci</w:t>
      </w:r>
    </w:p>
    <w:p w:rsidR="00857483" w:rsidRPr="003B17E6" w:rsidRDefault="00857483" w:rsidP="006E5435">
      <w:pPr>
        <w:spacing w:before="120" w:after="120" w:line="240" w:lineRule="auto"/>
        <w:ind w:left="567" w:right="713"/>
        <w:jc w:val="both"/>
        <w:rPr>
          <w:rFonts w:ascii="Technika Book" w:hAnsi="Technika Book"/>
          <w:bCs/>
          <w:i/>
          <w:sz w:val="20"/>
          <w:szCs w:val="20"/>
        </w:rPr>
      </w:pPr>
      <w:bookmarkStart w:id="30" w:name="h.l0b9sp6l30bi"/>
      <w:bookmarkEnd w:id="30"/>
      <w:r w:rsidRPr="003B17E6">
        <w:rPr>
          <w:rFonts w:ascii="Technika Book" w:hAnsi="Technika Book"/>
          <w:bCs/>
          <w:i/>
          <w:sz w:val="20"/>
          <w:szCs w:val="20"/>
        </w:rPr>
        <w:t xml:space="preserve">Prohlašuji, že jsem předloženou práci vypracoval samostatně a že jsem uvedl veškeré použité informační zdroje v souladu s Metodickým pokynem </w:t>
      </w:r>
      <w:r w:rsidR="004736EC" w:rsidRPr="003B17E6">
        <w:rPr>
          <w:rFonts w:ascii="Technika Book" w:hAnsi="Technika Book"/>
          <w:bCs/>
          <w:i/>
          <w:iCs/>
          <w:sz w:val="20"/>
          <w:szCs w:val="20"/>
        </w:rPr>
        <w:t>o dodržování etických principů při</w:t>
      </w:r>
      <w:r w:rsidRPr="003B17E6">
        <w:rPr>
          <w:rFonts w:ascii="Technika Book" w:hAnsi="Technika Book"/>
          <w:bCs/>
          <w:i/>
          <w:sz w:val="20"/>
          <w:szCs w:val="20"/>
        </w:rPr>
        <w:t xml:space="preserve"> přípravě vysokoškolských závěrečných prací.</w:t>
      </w:r>
    </w:p>
    <w:p w:rsidR="00857483" w:rsidRPr="006E5435" w:rsidRDefault="00857483" w:rsidP="006E5435">
      <w:pPr>
        <w:spacing w:before="120" w:after="120" w:line="240" w:lineRule="auto"/>
        <w:ind w:left="567" w:right="713"/>
        <w:jc w:val="both"/>
        <w:rPr>
          <w:rFonts w:ascii="Technika Book" w:hAnsi="Technika Book"/>
          <w:bCs/>
          <w:i/>
          <w:sz w:val="20"/>
          <w:szCs w:val="20"/>
        </w:rPr>
      </w:pPr>
      <w:r w:rsidRPr="003B17E6">
        <w:rPr>
          <w:rFonts w:ascii="Technika Book" w:hAnsi="Technika Book"/>
          <w:bCs/>
          <w:i/>
          <w:sz w:val="20"/>
          <w:szCs w:val="20"/>
        </w:rPr>
        <w:t>Beru na vědomí, že se na moji práci vztahují práva a povinnosti vyplývající ze zákona č.</w:t>
      </w:r>
      <w:r w:rsidR="00A928F3" w:rsidRPr="003B17E6">
        <w:rPr>
          <w:rFonts w:ascii="Cambria" w:hAnsi="Cambria" w:cs="Cambria"/>
          <w:bCs/>
          <w:i/>
          <w:sz w:val="20"/>
          <w:szCs w:val="20"/>
        </w:rPr>
        <w:t> </w:t>
      </w:r>
      <w:r w:rsidRPr="003B17E6">
        <w:rPr>
          <w:rFonts w:ascii="Technika Book" w:hAnsi="Technika Book"/>
          <w:bCs/>
          <w:i/>
          <w:sz w:val="20"/>
          <w:szCs w:val="20"/>
        </w:rPr>
        <w:t xml:space="preserve">121/2000 Sb., autorského zákona, ve znění pozdějších předpisů. Dále prohlašuji, že jsem s Českým vysokým učením technickým v Praze uzavřel dohodu, na </w:t>
      </w:r>
      <w:r w:rsidR="003B17E6">
        <w:rPr>
          <w:rFonts w:ascii="Technika Book" w:hAnsi="Technika Book"/>
          <w:bCs/>
          <w:i/>
          <w:sz w:val="20"/>
          <w:szCs w:val="20"/>
        </w:rPr>
        <w:t xml:space="preserve">jejímž </w:t>
      </w:r>
      <w:r w:rsidR="003B17E6" w:rsidRPr="003B17E6">
        <w:rPr>
          <w:rFonts w:ascii="Technika Book" w:hAnsi="Technika Book"/>
          <w:bCs/>
          <w:i/>
          <w:sz w:val="20"/>
          <w:szCs w:val="20"/>
        </w:rPr>
        <w:lastRenderedPageBreak/>
        <w:t>základě</w:t>
      </w:r>
      <w:r w:rsidR="003B17E6">
        <w:rPr>
          <w:rFonts w:ascii="Technika Book" w:hAnsi="Technika Book"/>
          <w:bCs/>
          <w:i/>
          <w:sz w:val="20"/>
          <w:szCs w:val="20"/>
        </w:rPr>
        <w:t xml:space="preserve"> </w:t>
      </w:r>
      <w:r w:rsidRPr="003B17E6">
        <w:rPr>
          <w:rFonts w:ascii="Technika Book" w:hAnsi="Technika Book"/>
          <w:bCs/>
          <w:i/>
          <w:sz w:val="20"/>
          <w:szCs w:val="20"/>
        </w:rPr>
        <w:t>se ČVUT vzdalo práva na uzavření licenční smlouvy o užití této práce jako školního díla podle § 60 odst. 1 autorského zákona. Tato skutečnost nemá vliv na ust. § 47b zákona č. 111/1998 Sb., o vysokých školách, ve znění pozdějších předpisů.</w:t>
      </w:r>
      <w:bookmarkStart w:id="31" w:name="h.dd695qd4d2if"/>
      <w:bookmarkEnd w:id="31"/>
    </w:p>
    <w:p w:rsidR="00857483" w:rsidRPr="009010F0" w:rsidRDefault="00857483" w:rsidP="003B17E6">
      <w:pPr>
        <w:pStyle w:val="Nadpis3"/>
      </w:pPr>
      <w:bookmarkStart w:id="32" w:name="h.gr9ysh79rplk"/>
      <w:bookmarkEnd w:id="32"/>
      <w:r w:rsidRPr="009010F0">
        <w:t xml:space="preserve">Použití: </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 xml:space="preserve">Tento typ </w:t>
      </w:r>
      <w:r w:rsidR="003B17E6" w:rsidRPr="009010F0">
        <w:rPr>
          <w:rFonts w:ascii="Technika Book" w:hAnsi="Technika Book"/>
          <w:sz w:val="20"/>
          <w:szCs w:val="20"/>
        </w:rPr>
        <w:t>použijte,</w:t>
      </w:r>
      <w:r w:rsidRPr="009010F0">
        <w:rPr>
          <w:rFonts w:ascii="Technika Book" w:hAnsi="Technika Book"/>
          <w:sz w:val="20"/>
          <w:szCs w:val="20"/>
        </w:rPr>
        <w:t xml:space="preserve"> pokud je práce “dělána na zakázku”, autor si ji chce nechat či ji dělá pro externí firmu. Toto prohlášení je podmíněno schválením děkana FIT a </w:t>
      </w:r>
      <w:r w:rsidR="00BA7820">
        <w:rPr>
          <w:rFonts w:ascii="Technika Book" w:hAnsi="Technika Book"/>
          <w:sz w:val="20"/>
          <w:szCs w:val="20"/>
        </w:rPr>
        <w:t>bývá</w:t>
      </w:r>
      <w:r w:rsidR="00BA7820" w:rsidRPr="009010F0">
        <w:rPr>
          <w:rFonts w:ascii="Technika Book" w:hAnsi="Technika Book"/>
          <w:sz w:val="20"/>
          <w:szCs w:val="20"/>
        </w:rPr>
        <w:t xml:space="preserve"> </w:t>
      </w:r>
      <w:r w:rsidRPr="009010F0">
        <w:rPr>
          <w:rFonts w:ascii="Technika Book" w:hAnsi="Technika Book"/>
          <w:sz w:val="20"/>
          <w:szCs w:val="20"/>
        </w:rPr>
        <w:t>zpoplatněno (</w:t>
      </w:r>
      <w:r w:rsidR="00BA7820">
        <w:rPr>
          <w:rFonts w:ascii="Technika Book" w:hAnsi="Technika Book"/>
          <w:sz w:val="20"/>
          <w:szCs w:val="20"/>
        </w:rPr>
        <w:t>úhrada nákladů až do výše</w:t>
      </w:r>
      <w:r w:rsidRPr="009010F0">
        <w:rPr>
          <w:rFonts w:ascii="Technika Book" w:hAnsi="Technika Book"/>
          <w:sz w:val="20"/>
          <w:szCs w:val="20"/>
        </w:rPr>
        <w:t xml:space="preserve"> 10</w:t>
      </w:r>
      <w:r w:rsidR="00BA7820">
        <w:rPr>
          <w:rFonts w:ascii="Cambria" w:hAnsi="Cambria" w:cs="Cambria"/>
          <w:sz w:val="20"/>
          <w:szCs w:val="20"/>
        </w:rPr>
        <w:t> </w:t>
      </w:r>
      <w:r w:rsidRPr="009010F0">
        <w:rPr>
          <w:rFonts w:ascii="Technika Book" w:hAnsi="Technika Book"/>
          <w:sz w:val="20"/>
          <w:szCs w:val="20"/>
        </w:rPr>
        <w:t>000</w:t>
      </w:r>
      <w:r w:rsidR="00BA7820">
        <w:rPr>
          <w:rFonts w:ascii="Technika Book" w:hAnsi="Technika Book"/>
          <w:sz w:val="20"/>
          <w:szCs w:val="20"/>
        </w:rPr>
        <w:t xml:space="preserve"> </w:t>
      </w:r>
      <w:r w:rsidRPr="009010F0">
        <w:rPr>
          <w:rFonts w:ascii="Technika Book" w:hAnsi="Technika Book"/>
          <w:sz w:val="20"/>
          <w:szCs w:val="20"/>
        </w:rPr>
        <w:t>Kč</w:t>
      </w:r>
      <w:r w:rsidR="00BA7820">
        <w:rPr>
          <w:rFonts w:ascii="Technika Book" w:hAnsi="Technika Book"/>
          <w:sz w:val="20"/>
          <w:szCs w:val="20"/>
        </w:rPr>
        <w:t>, ale ve specifických případech může být snížena až na 0 Kč</w:t>
      </w:r>
      <w:r w:rsidRPr="009010F0">
        <w:rPr>
          <w:rFonts w:ascii="Technika Book" w:hAnsi="Technika Book"/>
          <w:sz w:val="20"/>
          <w:szCs w:val="20"/>
        </w:rPr>
        <w:t xml:space="preserve">). </w:t>
      </w:r>
      <w:r w:rsidR="004736EC" w:rsidRPr="009010F0">
        <w:rPr>
          <w:rFonts w:ascii="Technika Book" w:hAnsi="Technika Book"/>
          <w:sz w:val="20"/>
          <w:szCs w:val="20"/>
        </w:rPr>
        <w:t>Bližší postup stanoví směrnice děkana</w:t>
      </w:r>
      <w:r w:rsidR="00BA7820">
        <w:rPr>
          <w:rFonts w:ascii="Technika Book" w:hAnsi="Technika Book"/>
          <w:sz w:val="20"/>
          <w:szCs w:val="20"/>
        </w:rPr>
        <w:t xml:space="preserve"> č. 37/2019</w:t>
      </w:r>
      <w:r w:rsidR="004736EC" w:rsidRPr="009010F0">
        <w:rPr>
          <w:rFonts w:ascii="Technika Book" w:hAnsi="Technika Book"/>
          <w:sz w:val="20"/>
          <w:szCs w:val="20"/>
        </w:rPr>
        <w:t>.</w:t>
      </w:r>
      <w:r w:rsidRPr="009010F0">
        <w:rPr>
          <w:rFonts w:ascii="Technika Book" w:hAnsi="Technika Book"/>
          <w:sz w:val="20"/>
          <w:szCs w:val="20"/>
        </w:rPr>
        <w:t xml:space="preserve"> </w:t>
      </w:r>
    </w:p>
    <w:p w:rsidR="00857483" w:rsidRPr="009010F0" w:rsidRDefault="00857483" w:rsidP="003B17E6">
      <w:pPr>
        <w:pStyle w:val="Nadpis3"/>
      </w:pPr>
      <w:bookmarkStart w:id="33" w:name="h.dpo6mhs162o1"/>
      <w:bookmarkEnd w:id="33"/>
      <w:r w:rsidRPr="003B17E6">
        <w:t>Výhody</w:t>
      </w:r>
      <w:r w:rsidRPr="009010F0">
        <w:t xml:space="preserve"> a nevýhody pro ČVUT a FIT:</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ČVUT se vzdává práva na uzavření licence.</w:t>
      </w:r>
    </w:p>
    <w:p w:rsidR="00857483" w:rsidRPr="009010F0" w:rsidRDefault="00857483" w:rsidP="003B17E6">
      <w:pPr>
        <w:pStyle w:val="Nadpis3"/>
      </w:pPr>
      <w:bookmarkStart w:id="34" w:name="h.5rbyb7iovgj4"/>
      <w:bookmarkEnd w:id="34"/>
      <w:r w:rsidRPr="009010F0">
        <w:t xml:space="preserve">Výhody a nevýhody pro </w:t>
      </w:r>
      <w:r w:rsidRPr="003B17E6">
        <w:t>autora</w:t>
      </w:r>
      <w:r w:rsidRPr="009010F0">
        <w:t xml:space="preserve"> práce:</w:t>
      </w:r>
    </w:p>
    <w:p w:rsidR="00084FA8"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Autor plně řídí, co bude s prací dělat.</w:t>
      </w:r>
    </w:p>
    <w:p w:rsidR="00084FA8" w:rsidRDefault="00084FA8" w:rsidP="00084FA8">
      <w:pPr>
        <w:spacing w:before="120" w:after="120" w:line="240" w:lineRule="auto"/>
        <w:jc w:val="both"/>
        <w:rPr>
          <w:rFonts w:ascii="Technika Book" w:hAnsi="Technika Book"/>
          <w:sz w:val="20"/>
          <w:szCs w:val="20"/>
        </w:rPr>
      </w:pPr>
      <w:bookmarkStart w:id="35" w:name="h.xwa4p3xpjxlf"/>
      <w:bookmarkEnd w:id="35"/>
    </w:p>
    <w:p w:rsidR="00857483" w:rsidRPr="00084FA8" w:rsidRDefault="00857483" w:rsidP="00084FA8">
      <w:pPr>
        <w:spacing w:before="120" w:after="120" w:line="240" w:lineRule="auto"/>
        <w:rPr>
          <w:rFonts w:ascii="Technika Book" w:hAnsi="Technika Book"/>
          <w:sz w:val="20"/>
          <w:szCs w:val="20"/>
        </w:rPr>
      </w:pPr>
      <w:r w:rsidRPr="003B17E6">
        <w:rPr>
          <w:rFonts w:ascii="Technika Book" w:hAnsi="Technika Book"/>
          <w:sz w:val="60"/>
          <w:szCs w:val="60"/>
        </w:rPr>
        <w:t>Kvalifikační práce a právo autorské, VŠ zákon a další</w:t>
      </w:r>
    </w:p>
    <w:p w:rsidR="00857483" w:rsidRPr="009010F0" w:rsidRDefault="00857483" w:rsidP="009010F0">
      <w:pPr>
        <w:spacing w:before="120" w:after="120" w:line="240" w:lineRule="auto"/>
        <w:jc w:val="both"/>
        <w:rPr>
          <w:rFonts w:ascii="Technika Book" w:hAnsi="Technika Book"/>
          <w:sz w:val="20"/>
          <w:szCs w:val="20"/>
        </w:rPr>
      </w:pP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Kvalifikačními pracemi pro účely tohoto textu jsou disertační, diplomové, bakalářské nebo rigorózní práce. Mnohé informace lze obdobně využít i pro semestrální práce.</w:t>
      </w:r>
    </w:p>
    <w:p w:rsidR="003B17E6" w:rsidRDefault="00857483" w:rsidP="00084FA8">
      <w:pPr>
        <w:spacing w:before="120" w:after="120" w:line="240" w:lineRule="auto"/>
        <w:jc w:val="both"/>
        <w:rPr>
          <w:rFonts w:ascii="Technika Book" w:hAnsi="Technika Book"/>
          <w:sz w:val="20"/>
          <w:szCs w:val="20"/>
        </w:rPr>
      </w:pPr>
      <w:r w:rsidRPr="009010F0">
        <w:rPr>
          <w:rFonts w:ascii="Technika Book" w:hAnsi="Technika Book"/>
          <w:sz w:val="20"/>
          <w:szCs w:val="20"/>
        </w:rPr>
        <w:t>Jelikož je nutné z hlediska posuzování dopadu jednotlivých zákonů rozlišovat počítačové programy od ostatních studentských prací, začneme vymezením tohoto pojmu.</w:t>
      </w:r>
      <w:bookmarkStart w:id="36" w:name="h.ib167aposab"/>
      <w:bookmarkEnd w:id="36"/>
    </w:p>
    <w:p w:rsidR="00857483" w:rsidRPr="009010F0" w:rsidRDefault="00857483" w:rsidP="003B17E6">
      <w:pPr>
        <w:pStyle w:val="Nadpis3"/>
      </w:pPr>
      <w:r w:rsidRPr="009010F0">
        <w:t>Počítačový program</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 xml:space="preserve">Počítačový program je autorským dílem chráněným autorským zákonem, pokud splňuje podmínku stanovenou v § 2 odst. 2 autorského zákona: „Za dílo se považuje též počítačový program, je-li původní v tom smyslu, že je autorovým vlastním duševním výtvorem.“ V případě, že je výše uvedená podmínka původnosti splněna (v praxi téměř vždy), je počítačový program chráněn jako dílo </w:t>
      </w:r>
      <w:r w:rsidR="003B17E6" w:rsidRPr="009010F0">
        <w:rPr>
          <w:rFonts w:ascii="Technika Book" w:hAnsi="Technika Book"/>
          <w:sz w:val="20"/>
          <w:szCs w:val="20"/>
        </w:rPr>
        <w:t>literární – viz</w:t>
      </w:r>
      <w:r w:rsidRPr="009010F0">
        <w:rPr>
          <w:rFonts w:ascii="Technika Book" w:hAnsi="Technika Book"/>
          <w:sz w:val="20"/>
          <w:szCs w:val="20"/>
        </w:rPr>
        <w:t xml:space="preserve"> § 65 odst. 1 autorského zákona: „Počítačový program, bez ohledu na formu jeho vyjádření, včetně přípravných koncepčních materiálů, je chráněn jako dílo literární</w:t>
      </w:r>
      <w:r w:rsidR="004736EC" w:rsidRPr="009010F0">
        <w:rPr>
          <w:rFonts w:ascii="Technika Book" w:hAnsi="Technika Book"/>
          <w:sz w:val="20"/>
          <w:szCs w:val="20"/>
        </w:rPr>
        <w:t>, nevyplývá-li z</w:t>
      </w:r>
      <w:r w:rsidR="003B17E6">
        <w:rPr>
          <w:rFonts w:ascii="Cambria" w:hAnsi="Cambria"/>
          <w:sz w:val="20"/>
          <w:szCs w:val="20"/>
        </w:rPr>
        <w:t> </w:t>
      </w:r>
      <w:r w:rsidR="004736EC" w:rsidRPr="009010F0">
        <w:rPr>
          <w:rFonts w:ascii="Technika Book" w:hAnsi="Technika Book"/>
          <w:sz w:val="20"/>
          <w:szCs w:val="20"/>
        </w:rPr>
        <w:t>tohoto zákona jinak</w:t>
      </w:r>
      <w:r w:rsidRPr="009010F0">
        <w:rPr>
          <w:rFonts w:ascii="Technika Book" w:hAnsi="Technika Book"/>
          <w:sz w:val="20"/>
          <w:szCs w:val="20"/>
        </w:rPr>
        <w:t>.“ Naopak nejsou chráněny „myšlenky a principy, na nichž je založen jakýkoli prvek počítačového programu, včetně těch, které jsou podkladem jeho propojení s jiným programem“.</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Podrobněji § 65 a § 66 autorského zákona.</w:t>
      </w:r>
    </w:p>
    <w:p w:rsidR="00857483" w:rsidRPr="009010F0" w:rsidRDefault="00857483" w:rsidP="003B17E6">
      <w:pPr>
        <w:pStyle w:val="Nadpis3"/>
      </w:pPr>
      <w:bookmarkStart w:id="37" w:name="h.8yx6p4rny690"/>
      <w:bookmarkEnd w:id="37"/>
      <w:r w:rsidRPr="009010F0">
        <w:t>Školní dílo</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 xml:space="preserve">Dalším důležitým pojmem je pojem školní dílo, je definován v § 35 odst. 3) autorského zákona: </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dílo vytvořené žákem nebo studentem ke splnění školních nebo studijních povinností vyplývajících z jeho právního vztahu ke škole nebo školskému či vzdělávacímu zařízení.</w:t>
      </w:r>
    </w:p>
    <w:p w:rsidR="00084FA8" w:rsidRDefault="00084FA8" w:rsidP="00084FA8">
      <w:pPr>
        <w:pStyle w:val="Nadpis2"/>
      </w:pPr>
    </w:p>
    <w:p w:rsidR="00857483" w:rsidRPr="009010F0" w:rsidRDefault="00857483" w:rsidP="00084FA8">
      <w:pPr>
        <w:pStyle w:val="Nadpis2"/>
      </w:pPr>
      <w:r w:rsidRPr="009010F0">
        <w:lastRenderedPageBreak/>
        <w:t>Mohu jako student zabránit škole, aby profitovala z mého programu, který chci odevzdat jako kvalifikační práci, protože jej například uplatním ve firmě?</w:t>
      </w:r>
    </w:p>
    <w:p w:rsidR="00857483" w:rsidRPr="009010F0" w:rsidRDefault="00857483" w:rsidP="003B17E6">
      <w:pPr>
        <w:spacing w:before="120" w:after="120" w:line="240" w:lineRule="auto"/>
        <w:jc w:val="both"/>
        <w:rPr>
          <w:rFonts w:ascii="Technika Book" w:hAnsi="Technika Book"/>
          <w:sz w:val="20"/>
          <w:szCs w:val="20"/>
        </w:rPr>
      </w:pPr>
      <w:r w:rsidRPr="009010F0">
        <w:rPr>
          <w:rFonts w:ascii="Technika Book" w:hAnsi="Technika Book"/>
          <w:sz w:val="20"/>
          <w:szCs w:val="20"/>
        </w:rPr>
        <w:t xml:space="preserve">FIT ČVUT </w:t>
      </w:r>
      <w:r w:rsidRPr="009010F0">
        <w:rPr>
          <w:rFonts w:ascii="Technika Book" w:hAnsi="Technika Book"/>
          <w:b/>
          <w:bCs/>
          <w:sz w:val="20"/>
          <w:szCs w:val="20"/>
        </w:rPr>
        <w:t>nemůže</w:t>
      </w:r>
      <w:r w:rsidRPr="009010F0">
        <w:rPr>
          <w:rFonts w:ascii="Technika Book" w:hAnsi="Technika Book"/>
          <w:sz w:val="20"/>
          <w:szCs w:val="20"/>
        </w:rPr>
        <w:t xml:space="preserve"> využívat programy svých studentů, které vzniknou jako součást kvalifikační práce pro svoji i nevýdělečnou potřebu (</w:t>
      </w:r>
      <w:r w:rsidR="00870ACF" w:rsidRPr="009010F0">
        <w:rPr>
          <w:rFonts w:ascii="Technika Book" w:hAnsi="Technika Book"/>
          <w:sz w:val="20"/>
          <w:szCs w:val="20"/>
        </w:rPr>
        <w:t xml:space="preserve">vyplývá z § 66 odst. 7 autorského zákona a </w:t>
      </w:r>
      <w:r w:rsidRPr="009010F0">
        <w:rPr>
          <w:rFonts w:ascii="Technika Book" w:hAnsi="Technika Book"/>
          <w:sz w:val="20"/>
          <w:szCs w:val="20"/>
        </w:rPr>
        <w:t xml:space="preserve">je </w:t>
      </w:r>
      <w:r w:rsidR="00870ACF" w:rsidRPr="009010F0">
        <w:rPr>
          <w:rFonts w:ascii="Technika Book" w:hAnsi="Technika Book"/>
          <w:sz w:val="20"/>
          <w:szCs w:val="20"/>
        </w:rPr>
        <w:t xml:space="preserve">to </w:t>
      </w:r>
      <w:r w:rsidRPr="009010F0">
        <w:rPr>
          <w:rFonts w:ascii="Technika Book" w:hAnsi="Technika Book"/>
          <w:sz w:val="20"/>
          <w:szCs w:val="20"/>
        </w:rPr>
        <w:t>obsaženo i</w:t>
      </w:r>
      <w:r w:rsidR="003B17E6">
        <w:rPr>
          <w:rFonts w:ascii="Cambria" w:hAnsi="Cambria"/>
          <w:sz w:val="20"/>
          <w:szCs w:val="20"/>
        </w:rPr>
        <w:t> </w:t>
      </w:r>
      <w:r w:rsidRPr="009010F0">
        <w:rPr>
          <w:rFonts w:ascii="Technika Book" w:hAnsi="Technika Book"/>
          <w:sz w:val="20"/>
          <w:szCs w:val="20"/>
        </w:rPr>
        <w:t>v</w:t>
      </w:r>
      <w:r w:rsidR="003B17E6">
        <w:rPr>
          <w:rFonts w:ascii="Cambria" w:hAnsi="Cambria"/>
          <w:sz w:val="20"/>
          <w:szCs w:val="20"/>
        </w:rPr>
        <w:t> </w:t>
      </w:r>
      <w:r w:rsidRPr="009010F0">
        <w:rPr>
          <w:rFonts w:ascii="Technika Book" w:hAnsi="Technika Book"/>
          <w:sz w:val="20"/>
          <w:szCs w:val="20"/>
        </w:rPr>
        <w:t>renomovaném komentáři k</w:t>
      </w:r>
      <w:r w:rsidR="00A928F3" w:rsidRPr="009010F0">
        <w:rPr>
          <w:rFonts w:ascii="Cambria" w:hAnsi="Cambria" w:cs="Cambria"/>
          <w:sz w:val="20"/>
          <w:szCs w:val="20"/>
        </w:rPr>
        <w:t> </w:t>
      </w:r>
      <w:r w:rsidRPr="009010F0">
        <w:rPr>
          <w:rFonts w:ascii="Technika Book" w:hAnsi="Technika Book"/>
          <w:sz w:val="20"/>
          <w:szCs w:val="20"/>
        </w:rPr>
        <w:t>autorskému zákonu prof. Telce z roku 2007.).</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Obecně lze k režimu školních děl (zde již nepíšeme pouze o počítačových programech) uvést, že jejich úprava je obsažena jednak v ust. § 35 autorského zákona a dále v ust. § 60 autorského zákona. Dle ust. § 35 odst. 3 autorského má vysoká škola právo užít dílo vytvořené studentem ke</w:t>
      </w:r>
      <w:r w:rsidR="003B17E6">
        <w:rPr>
          <w:rFonts w:ascii="Cambria" w:hAnsi="Cambria"/>
          <w:sz w:val="20"/>
          <w:szCs w:val="20"/>
        </w:rPr>
        <w:t> </w:t>
      </w:r>
      <w:r w:rsidRPr="009010F0">
        <w:rPr>
          <w:rFonts w:ascii="Technika Book" w:hAnsi="Technika Book"/>
          <w:sz w:val="20"/>
          <w:szCs w:val="20"/>
        </w:rPr>
        <w:t>splnění jeho studijních povinností vyplývajících z jeho právního vztahu ke škole vysoké škole (tzv. školní dílo) avšak pouze nevýdělečně, tedy zejm. k výuce nebo k vlastní vnitřní potřebě. To se však dle ust. § 66 odst. 7 autorského zákona nevztahuje na počítačový program.</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Dle ust. § 60 odst. 1 autorského zákona pak má vysoká škola dále (tj. nad rámec ust. § 35 autorského zákona) právo, aby ji student poskytl ke školnímu dílu (i poč. programu) licenci za</w:t>
      </w:r>
      <w:r w:rsidR="004E12B0">
        <w:rPr>
          <w:rFonts w:ascii="Cambria" w:hAnsi="Cambria"/>
          <w:sz w:val="20"/>
          <w:szCs w:val="20"/>
        </w:rPr>
        <w:t> </w:t>
      </w:r>
      <w:r w:rsidRPr="009010F0">
        <w:rPr>
          <w:rFonts w:ascii="Technika Book" w:hAnsi="Technika Book"/>
          <w:sz w:val="20"/>
          <w:szCs w:val="20"/>
        </w:rPr>
        <w:t>obvyklých podmínek; odmítnout poskytnutí takové licence může student pouze ze závažných důvodů. Není-li takový závažný důvod, může se vysoká škola domáhat poskytnutí licence soudní cestou. Vysoká škola má také za určitých okolností právo žádat po studentovi úhradu nákladů, které vynaložila na vytvoření školního díla (ust. § 60 odst. 3 autorského zákona). Licence je zpravidla nevýhradní, ledaže by vysoká škola měla oprávněný zájem na tom, aby byla výhradní (ust. § 60 odst. 2 autorského zákona). Tato ustanovení se vztahují i na počítačové programy.</w:t>
      </w:r>
    </w:p>
    <w:p w:rsidR="00857483" w:rsidRPr="003B17E6" w:rsidRDefault="00857483" w:rsidP="00084FA8">
      <w:pPr>
        <w:pStyle w:val="Nadpis2"/>
      </w:pPr>
      <w:r w:rsidRPr="009010F0">
        <w:t>Zpřístupní škola můj program ven a umožní tak jeho zcizení?</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Ano, pokud je součástí kvalifikační práce. Upozornit je třeba na ust. § 47b odst. 1 zákona č.</w:t>
      </w:r>
      <w:r w:rsidR="00A928F3" w:rsidRPr="009010F0">
        <w:rPr>
          <w:rFonts w:ascii="Cambria" w:hAnsi="Cambria" w:cs="Cambria"/>
          <w:sz w:val="20"/>
          <w:szCs w:val="20"/>
        </w:rPr>
        <w:t> </w:t>
      </w:r>
      <w:r w:rsidRPr="009010F0">
        <w:rPr>
          <w:rFonts w:ascii="Technika Book" w:hAnsi="Technika Book"/>
          <w:sz w:val="20"/>
          <w:szCs w:val="20"/>
        </w:rPr>
        <w:t xml:space="preserve">111/1998 Sb. o vysokých školách, </w:t>
      </w:r>
      <w:r w:rsidR="003B17E6">
        <w:rPr>
          <w:rFonts w:ascii="Technika Book" w:hAnsi="Technika Book"/>
          <w:sz w:val="20"/>
          <w:szCs w:val="20"/>
        </w:rPr>
        <w:t>po</w:t>
      </w:r>
      <w:r w:rsidRPr="009010F0">
        <w:rPr>
          <w:rFonts w:ascii="Technika Book" w:hAnsi="Technika Book"/>
          <w:sz w:val="20"/>
          <w:szCs w:val="20"/>
        </w:rPr>
        <w:t>dle ně</w:t>
      </w:r>
      <w:r w:rsidR="003B17E6">
        <w:rPr>
          <w:rFonts w:ascii="Technika Book" w:hAnsi="Technika Book"/>
          <w:sz w:val="20"/>
          <w:szCs w:val="20"/>
        </w:rPr>
        <w:t>ho</w:t>
      </w:r>
      <w:r w:rsidRPr="009010F0">
        <w:rPr>
          <w:rFonts w:ascii="Technika Book" w:hAnsi="Technika Book"/>
          <w:sz w:val="20"/>
          <w:szCs w:val="20"/>
        </w:rPr>
        <w:t xml:space="preserve">ž veřejná vysoká škola nevýdělečně zveřejňuje </w:t>
      </w:r>
      <w:r w:rsidR="00447DE1" w:rsidRPr="009010F0">
        <w:rPr>
          <w:rFonts w:ascii="Technika Book" w:hAnsi="Technika Book"/>
          <w:sz w:val="20"/>
          <w:szCs w:val="20"/>
        </w:rPr>
        <w:t>bak</w:t>
      </w:r>
      <w:r w:rsidR="0035620C" w:rsidRPr="009010F0">
        <w:rPr>
          <w:rFonts w:ascii="Technika Book" w:hAnsi="Technika Book"/>
          <w:sz w:val="20"/>
          <w:szCs w:val="20"/>
        </w:rPr>
        <w:t>a</w:t>
      </w:r>
      <w:r w:rsidR="00447DE1" w:rsidRPr="009010F0">
        <w:rPr>
          <w:rFonts w:ascii="Technika Book" w:hAnsi="Technika Book"/>
          <w:sz w:val="20"/>
          <w:szCs w:val="20"/>
        </w:rPr>
        <w:t>lářské</w:t>
      </w:r>
      <w:r w:rsidRPr="009010F0">
        <w:rPr>
          <w:rFonts w:ascii="Technika Book" w:hAnsi="Technika Book"/>
          <w:sz w:val="20"/>
          <w:szCs w:val="20"/>
        </w:rPr>
        <w:t xml:space="preserve">, diplomové, </w:t>
      </w:r>
      <w:r w:rsidR="00447DE1" w:rsidRPr="009010F0">
        <w:rPr>
          <w:rFonts w:ascii="Technika Book" w:hAnsi="Technika Book"/>
          <w:sz w:val="20"/>
          <w:szCs w:val="20"/>
        </w:rPr>
        <w:t xml:space="preserve">disertační </w:t>
      </w:r>
      <w:r w:rsidRPr="009010F0">
        <w:rPr>
          <w:rFonts w:ascii="Technika Book" w:hAnsi="Technika Book"/>
          <w:sz w:val="20"/>
          <w:szCs w:val="20"/>
        </w:rPr>
        <w:t>a rigorózní práce, u kterých proběhla obhajoba, včetně posudků oponentů a záznamu o průběhu a výsledku obhajoby prostřednictvím databáze kvalifikačních prací, kterou spravuje</w:t>
      </w:r>
      <w:r w:rsidR="00447DE1" w:rsidRPr="009010F0">
        <w:rPr>
          <w:rFonts w:ascii="Technika Book" w:hAnsi="Technika Book"/>
          <w:sz w:val="20"/>
          <w:szCs w:val="20"/>
        </w:rPr>
        <w:t xml:space="preserve">, ledaže již </w:t>
      </w:r>
      <w:r w:rsidR="004B0713" w:rsidRPr="009010F0">
        <w:rPr>
          <w:rFonts w:ascii="Technika Book" w:hAnsi="Technika Book"/>
          <w:sz w:val="20"/>
          <w:szCs w:val="20"/>
        </w:rPr>
        <w:t xml:space="preserve">byla </w:t>
      </w:r>
      <w:r w:rsidR="00447DE1" w:rsidRPr="009010F0">
        <w:rPr>
          <w:rFonts w:ascii="Technika Book" w:hAnsi="Technika Book"/>
          <w:sz w:val="20"/>
          <w:szCs w:val="20"/>
        </w:rPr>
        <w:t>zveřejněna jiným způsobem</w:t>
      </w:r>
      <w:r w:rsidRPr="009010F0">
        <w:rPr>
          <w:rFonts w:ascii="Technika Book" w:hAnsi="Technika Book"/>
          <w:sz w:val="20"/>
          <w:szCs w:val="20"/>
        </w:rPr>
        <w:t>. Způsob zveřejnění stanoví vnitřní předpis vysoké školy. Zároveň platí, že odevzdáním práce autor souhlasí se zveřejněním své práce podle tohoto zákona, bez ohledu na výsledek obhajoby (ust. § 47b odst. 3 VŠ zákona). Z textu tohoto ustanovení lze dovodit, že jde o nevyvratitelnou domněnku (tj. v případném soudním řízení není přípustný důkaz opaku a souhlas v podstatě nelze nijak odvolat či zvrátit). Každý (tedy i</w:t>
      </w:r>
      <w:r w:rsidR="003B17E6">
        <w:rPr>
          <w:rFonts w:ascii="Cambria" w:hAnsi="Cambria"/>
          <w:sz w:val="20"/>
          <w:szCs w:val="20"/>
        </w:rPr>
        <w:t> </w:t>
      </w:r>
      <w:r w:rsidRPr="009010F0">
        <w:rPr>
          <w:rFonts w:ascii="Technika Book" w:hAnsi="Technika Book"/>
          <w:sz w:val="20"/>
          <w:szCs w:val="20"/>
        </w:rPr>
        <w:t>veřejná vysoká škola sama) si pak může z takto zveřejněné práce pořizovat opisy, výpisy, či rozmnoženiny.</w:t>
      </w:r>
      <w:r w:rsidR="005B0143" w:rsidRPr="009010F0">
        <w:rPr>
          <w:rFonts w:ascii="Technika Book" w:hAnsi="Technika Book"/>
          <w:sz w:val="20"/>
          <w:szCs w:val="20"/>
        </w:rPr>
        <w:t xml:space="preserve"> Podle § 47b odst. 4 VŠ zákona však vysoká škola může odložit zveřejnění bakalářské, diplomové, disertační a rigorózní práce nebo jejich části, a to po dobu trvání překážky pro zveřejnění (zde se zákon odkazuje na autorský zákon, zákon o ochraně utajovaných informací a</w:t>
      </w:r>
      <w:r w:rsidR="003B17E6">
        <w:rPr>
          <w:rFonts w:ascii="Cambria" w:hAnsi="Cambria"/>
          <w:sz w:val="20"/>
          <w:szCs w:val="20"/>
        </w:rPr>
        <w:t> </w:t>
      </w:r>
      <w:r w:rsidR="005B0143" w:rsidRPr="009010F0">
        <w:rPr>
          <w:rFonts w:ascii="Technika Book" w:hAnsi="Technika Book"/>
          <w:sz w:val="20"/>
          <w:szCs w:val="20"/>
        </w:rPr>
        <w:t>příslušná ustanovení občanského zákoníku k</w:t>
      </w:r>
      <w:r w:rsidR="005B0143" w:rsidRPr="009010F0">
        <w:rPr>
          <w:rFonts w:ascii="Cambria" w:hAnsi="Cambria" w:cs="Cambria"/>
          <w:sz w:val="20"/>
          <w:szCs w:val="20"/>
        </w:rPr>
        <w:t> </w:t>
      </w:r>
      <w:r w:rsidR="005B0143" w:rsidRPr="009010F0">
        <w:rPr>
          <w:rFonts w:ascii="Technika Book" w:hAnsi="Technika Book"/>
          <w:sz w:val="20"/>
          <w:szCs w:val="20"/>
        </w:rPr>
        <w:t>obchodn</w:t>
      </w:r>
      <w:r w:rsidR="005B0143" w:rsidRPr="009010F0">
        <w:rPr>
          <w:rFonts w:ascii="Technika Book" w:hAnsi="Technika Book" w:cs="Technika Book"/>
          <w:sz w:val="20"/>
          <w:szCs w:val="20"/>
        </w:rPr>
        <w:t>í</w:t>
      </w:r>
      <w:r w:rsidR="005B0143" w:rsidRPr="009010F0">
        <w:rPr>
          <w:rFonts w:ascii="Technika Book" w:hAnsi="Technika Book"/>
          <w:sz w:val="20"/>
          <w:szCs w:val="20"/>
        </w:rPr>
        <w:t>mu tajemstv</w:t>
      </w:r>
      <w:r w:rsidR="005B0143" w:rsidRPr="009010F0">
        <w:rPr>
          <w:rFonts w:ascii="Technika Book" w:hAnsi="Technika Book" w:cs="Technika Book"/>
          <w:sz w:val="20"/>
          <w:szCs w:val="20"/>
        </w:rPr>
        <w:t>í</w:t>
      </w:r>
      <w:r w:rsidR="005B0143" w:rsidRPr="009010F0">
        <w:rPr>
          <w:rFonts w:ascii="Technika Book" w:hAnsi="Technika Book"/>
          <w:sz w:val="20"/>
          <w:szCs w:val="20"/>
        </w:rPr>
        <w:t xml:space="preserve"> a nekal</w:t>
      </w:r>
      <w:r w:rsidR="005B0143" w:rsidRPr="009010F0">
        <w:rPr>
          <w:rFonts w:ascii="Technika Book" w:hAnsi="Technika Book" w:cs="Technika Book"/>
          <w:sz w:val="20"/>
          <w:szCs w:val="20"/>
        </w:rPr>
        <w:t>é</w:t>
      </w:r>
      <w:r w:rsidR="005B0143" w:rsidRPr="009010F0">
        <w:rPr>
          <w:rFonts w:ascii="Technika Book" w:hAnsi="Technika Book"/>
          <w:sz w:val="20"/>
          <w:szCs w:val="20"/>
        </w:rPr>
        <w:t xml:space="preserve"> sout</w:t>
      </w:r>
      <w:r w:rsidR="005B0143" w:rsidRPr="009010F0">
        <w:rPr>
          <w:rFonts w:ascii="Technika Book" w:hAnsi="Technika Book" w:cs="Technika Book"/>
          <w:sz w:val="20"/>
          <w:szCs w:val="20"/>
        </w:rPr>
        <w:t>ěž</w:t>
      </w:r>
      <w:r w:rsidR="005B0143" w:rsidRPr="009010F0">
        <w:rPr>
          <w:rFonts w:ascii="Technika Book" w:hAnsi="Technika Book"/>
          <w:sz w:val="20"/>
          <w:szCs w:val="20"/>
        </w:rPr>
        <w:t>i), nejdéle však na dobu 3 let. Informace o odložení zveřejnění musí být přitom spolu s odůvodněním zveřejněna na stejném místě, kde jsou zveřejňovány bakalářské, diplomové, disertační a rigorózní práce. Vysoká škola zašle bez zbytečného odkladu po obhájení bakalářské, diplomové, disertační a</w:t>
      </w:r>
      <w:r w:rsidR="003B17E6">
        <w:rPr>
          <w:rFonts w:ascii="Cambria" w:hAnsi="Cambria"/>
          <w:sz w:val="20"/>
          <w:szCs w:val="20"/>
        </w:rPr>
        <w:t> </w:t>
      </w:r>
      <w:r w:rsidR="005B0143" w:rsidRPr="009010F0">
        <w:rPr>
          <w:rFonts w:ascii="Technika Book" w:hAnsi="Technika Book"/>
          <w:sz w:val="20"/>
          <w:szCs w:val="20"/>
        </w:rPr>
        <w:t>rigorózní práce, jíž se týká odklad zveřejnění podle věty první, jeden výtisk práce k uchování ministerstvu.</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 xml:space="preserve">Mohlo by se tedy zdát, že pokud je součástí </w:t>
      </w:r>
      <w:r w:rsidR="005B0143" w:rsidRPr="009010F0">
        <w:rPr>
          <w:rFonts w:ascii="Technika Book" w:hAnsi="Technika Book"/>
          <w:sz w:val="20"/>
          <w:szCs w:val="20"/>
        </w:rPr>
        <w:t>bakalářské</w:t>
      </w:r>
      <w:r w:rsidRPr="009010F0">
        <w:rPr>
          <w:rFonts w:ascii="Technika Book" w:hAnsi="Technika Book"/>
          <w:sz w:val="20"/>
          <w:szCs w:val="20"/>
        </w:rPr>
        <w:t xml:space="preserve">, diplomové, </w:t>
      </w:r>
      <w:r w:rsidR="005B0143" w:rsidRPr="009010F0">
        <w:rPr>
          <w:rFonts w:ascii="Technika Book" w:hAnsi="Technika Book"/>
          <w:sz w:val="20"/>
          <w:szCs w:val="20"/>
        </w:rPr>
        <w:t xml:space="preserve">disertační </w:t>
      </w:r>
      <w:r w:rsidRPr="009010F0">
        <w:rPr>
          <w:rFonts w:ascii="Technika Book" w:hAnsi="Technika Book"/>
          <w:sz w:val="20"/>
          <w:szCs w:val="20"/>
        </w:rPr>
        <w:t>nebo rigorózní práce počítačový program, měl by být zveřejněn v souladu s ustanovením § 47b zákona o</w:t>
      </w:r>
      <w:r w:rsidR="00A928F3" w:rsidRPr="009010F0">
        <w:rPr>
          <w:rFonts w:ascii="Cambria" w:hAnsi="Cambria" w:cs="Cambria"/>
          <w:sz w:val="20"/>
          <w:szCs w:val="20"/>
        </w:rPr>
        <w:t> </w:t>
      </w:r>
      <w:r w:rsidRPr="009010F0">
        <w:rPr>
          <w:rFonts w:ascii="Technika Book" w:hAnsi="Technika Book"/>
          <w:sz w:val="20"/>
          <w:szCs w:val="20"/>
        </w:rPr>
        <w:t>vysokých školách a v souladu s vnitřním předpisem příslušné veřejné vysoké školy</w:t>
      </w:r>
      <w:r w:rsidR="005B0143" w:rsidRPr="009010F0">
        <w:rPr>
          <w:rFonts w:ascii="Technika Book" w:hAnsi="Technika Book"/>
          <w:sz w:val="20"/>
          <w:szCs w:val="20"/>
        </w:rPr>
        <w:t>, s</w:t>
      </w:r>
      <w:r w:rsidR="005B0143" w:rsidRPr="009010F0">
        <w:rPr>
          <w:rFonts w:ascii="Cambria" w:hAnsi="Cambria" w:cs="Cambria"/>
          <w:sz w:val="20"/>
          <w:szCs w:val="20"/>
        </w:rPr>
        <w:t> </w:t>
      </w:r>
      <w:r w:rsidR="005B0143" w:rsidRPr="009010F0">
        <w:rPr>
          <w:rFonts w:ascii="Technika Book" w:hAnsi="Technika Book"/>
          <w:sz w:val="20"/>
          <w:szCs w:val="20"/>
        </w:rPr>
        <w:t>v</w:t>
      </w:r>
      <w:r w:rsidR="005B0143" w:rsidRPr="009010F0">
        <w:rPr>
          <w:rFonts w:ascii="Technika Book" w:hAnsi="Technika Book" w:cs="Technika Book"/>
          <w:sz w:val="20"/>
          <w:szCs w:val="20"/>
        </w:rPr>
        <w:t>ýš</w:t>
      </w:r>
      <w:r w:rsidR="005B0143" w:rsidRPr="009010F0">
        <w:rPr>
          <w:rFonts w:ascii="Technika Book" w:hAnsi="Technika Book"/>
          <w:sz w:val="20"/>
          <w:szCs w:val="20"/>
        </w:rPr>
        <w:t>e uveden</w:t>
      </w:r>
      <w:r w:rsidR="005B0143" w:rsidRPr="009010F0">
        <w:rPr>
          <w:rFonts w:ascii="Technika Book" w:hAnsi="Technika Book" w:cs="Technika Book"/>
          <w:sz w:val="20"/>
          <w:szCs w:val="20"/>
        </w:rPr>
        <w:t>ý</w:t>
      </w:r>
      <w:r w:rsidR="005B0143" w:rsidRPr="009010F0">
        <w:rPr>
          <w:rFonts w:ascii="Technika Book" w:hAnsi="Technika Book"/>
          <w:sz w:val="20"/>
          <w:szCs w:val="20"/>
        </w:rPr>
        <w:t>mi v</w:t>
      </w:r>
      <w:r w:rsidR="005B0143" w:rsidRPr="009010F0">
        <w:rPr>
          <w:rFonts w:ascii="Technika Book" w:hAnsi="Technika Book" w:cs="Technika Book"/>
          <w:sz w:val="20"/>
          <w:szCs w:val="20"/>
        </w:rPr>
        <w:t>ý</w:t>
      </w:r>
      <w:r w:rsidR="005B0143" w:rsidRPr="009010F0">
        <w:rPr>
          <w:rFonts w:ascii="Technika Book" w:hAnsi="Technika Book"/>
          <w:sz w:val="20"/>
          <w:szCs w:val="20"/>
        </w:rPr>
        <w:t>jimkami ji</w:t>
      </w:r>
      <w:r w:rsidR="005B0143" w:rsidRPr="009010F0">
        <w:rPr>
          <w:rFonts w:ascii="Technika Book" w:hAnsi="Technika Book" w:cs="Technika Book"/>
          <w:sz w:val="20"/>
          <w:szCs w:val="20"/>
        </w:rPr>
        <w:t>ž</w:t>
      </w:r>
      <w:r w:rsidR="005B0143" w:rsidRPr="009010F0">
        <w:rPr>
          <w:rFonts w:ascii="Technika Book" w:hAnsi="Technika Book"/>
          <w:sz w:val="20"/>
          <w:szCs w:val="20"/>
        </w:rPr>
        <w:t xml:space="preserve"> zve</w:t>
      </w:r>
      <w:r w:rsidR="005B0143" w:rsidRPr="009010F0">
        <w:rPr>
          <w:rFonts w:ascii="Technika Book" w:hAnsi="Technika Book" w:cs="Technika Book"/>
          <w:sz w:val="20"/>
          <w:szCs w:val="20"/>
        </w:rPr>
        <w:t>ř</w:t>
      </w:r>
      <w:r w:rsidR="005B0143" w:rsidRPr="009010F0">
        <w:rPr>
          <w:rFonts w:ascii="Technika Book" w:hAnsi="Technika Book"/>
          <w:sz w:val="20"/>
          <w:szCs w:val="20"/>
        </w:rPr>
        <w:t>ejn</w:t>
      </w:r>
      <w:r w:rsidR="005B0143" w:rsidRPr="009010F0">
        <w:rPr>
          <w:rFonts w:ascii="Technika Book" w:hAnsi="Technika Book" w:cs="Technika Book"/>
          <w:sz w:val="20"/>
          <w:szCs w:val="20"/>
        </w:rPr>
        <w:t>ě</w:t>
      </w:r>
      <w:r w:rsidR="005B0143" w:rsidRPr="009010F0">
        <w:rPr>
          <w:rFonts w:ascii="Technika Book" w:hAnsi="Technika Book"/>
          <w:sz w:val="20"/>
          <w:szCs w:val="20"/>
        </w:rPr>
        <w:t>n</w:t>
      </w:r>
      <w:r w:rsidR="005B0143" w:rsidRPr="009010F0">
        <w:rPr>
          <w:rFonts w:ascii="Technika Book" w:hAnsi="Technika Book" w:cs="Technika Book"/>
          <w:sz w:val="20"/>
          <w:szCs w:val="20"/>
        </w:rPr>
        <w:t>é</w:t>
      </w:r>
      <w:r w:rsidR="005B0143" w:rsidRPr="009010F0">
        <w:rPr>
          <w:rFonts w:ascii="Technika Book" w:hAnsi="Technika Book"/>
          <w:sz w:val="20"/>
          <w:szCs w:val="20"/>
        </w:rPr>
        <w:t xml:space="preserve"> pr</w:t>
      </w:r>
      <w:r w:rsidR="005B0143" w:rsidRPr="009010F0">
        <w:rPr>
          <w:rFonts w:ascii="Technika Book" w:hAnsi="Technika Book" w:cs="Technika Book"/>
          <w:sz w:val="20"/>
          <w:szCs w:val="20"/>
        </w:rPr>
        <w:t>á</w:t>
      </w:r>
      <w:r w:rsidR="005B0143" w:rsidRPr="009010F0">
        <w:rPr>
          <w:rFonts w:ascii="Technika Book" w:hAnsi="Technika Book"/>
          <w:sz w:val="20"/>
          <w:szCs w:val="20"/>
        </w:rPr>
        <w:t>ce jin</w:t>
      </w:r>
      <w:r w:rsidR="005B0143" w:rsidRPr="009010F0">
        <w:rPr>
          <w:rFonts w:ascii="Technika Book" w:hAnsi="Technika Book" w:cs="Technika Book"/>
          <w:sz w:val="20"/>
          <w:szCs w:val="20"/>
        </w:rPr>
        <w:t>ý</w:t>
      </w:r>
      <w:r w:rsidR="005B0143" w:rsidRPr="009010F0">
        <w:rPr>
          <w:rFonts w:ascii="Technika Book" w:hAnsi="Technika Book"/>
          <w:sz w:val="20"/>
          <w:szCs w:val="20"/>
        </w:rPr>
        <w:t>m zp</w:t>
      </w:r>
      <w:r w:rsidR="005B0143" w:rsidRPr="009010F0">
        <w:rPr>
          <w:rFonts w:ascii="Technika Book" w:hAnsi="Technika Book" w:cs="Technika Book"/>
          <w:sz w:val="20"/>
          <w:szCs w:val="20"/>
        </w:rPr>
        <w:t>ů</w:t>
      </w:r>
      <w:r w:rsidR="005B0143" w:rsidRPr="009010F0">
        <w:rPr>
          <w:rFonts w:ascii="Technika Book" w:hAnsi="Technika Book"/>
          <w:sz w:val="20"/>
          <w:szCs w:val="20"/>
        </w:rPr>
        <w:t>sobem nebo p</w:t>
      </w:r>
      <w:r w:rsidR="005B0143" w:rsidRPr="009010F0">
        <w:rPr>
          <w:rFonts w:ascii="Technika Book" w:hAnsi="Technika Book" w:cs="Technika Book"/>
          <w:sz w:val="20"/>
          <w:szCs w:val="20"/>
        </w:rPr>
        <w:t>ř</w:t>
      </w:r>
      <w:r w:rsidR="005B0143" w:rsidRPr="009010F0">
        <w:rPr>
          <w:rFonts w:ascii="Technika Book" w:hAnsi="Technika Book"/>
          <w:sz w:val="20"/>
          <w:szCs w:val="20"/>
        </w:rPr>
        <w:t>i odlo</w:t>
      </w:r>
      <w:r w:rsidR="005B0143" w:rsidRPr="009010F0">
        <w:rPr>
          <w:rFonts w:ascii="Technika Book" w:hAnsi="Technika Book" w:cs="Technika Book"/>
          <w:sz w:val="20"/>
          <w:szCs w:val="20"/>
        </w:rPr>
        <w:t>ž</w:t>
      </w:r>
      <w:r w:rsidR="005B0143" w:rsidRPr="009010F0">
        <w:rPr>
          <w:rFonts w:ascii="Technika Book" w:hAnsi="Technika Book"/>
          <w:sz w:val="20"/>
          <w:szCs w:val="20"/>
        </w:rPr>
        <w:t>en</w:t>
      </w:r>
      <w:r w:rsidR="005B0143" w:rsidRPr="009010F0">
        <w:rPr>
          <w:rFonts w:ascii="Technika Book" w:hAnsi="Technika Book" w:cs="Technika Book"/>
          <w:sz w:val="20"/>
          <w:szCs w:val="20"/>
        </w:rPr>
        <w:t>í</w:t>
      </w:r>
      <w:r w:rsidR="005B0143" w:rsidRPr="009010F0">
        <w:rPr>
          <w:rFonts w:ascii="Technika Book" w:hAnsi="Technika Book"/>
          <w:sz w:val="20"/>
          <w:szCs w:val="20"/>
        </w:rPr>
        <w:t xml:space="preserve"> zve</w:t>
      </w:r>
      <w:r w:rsidR="005B0143" w:rsidRPr="009010F0">
        <w:rPr>
          <w:rFonts w:ascii="Technika Book" w:hAnsi="Technika Book" w:cs="Technika Book"/>
          <w:sz w:val="20"/>
          <w:szCs w:val="20"/>
        </w:rPr>
        <w:t>ř</w:t>
      </w:r>
      <w:r w:rsidR="005B0143" w:rsidRPr="009010F0">
        <w:rPr>
          <w:rFonts w:ascii="Technika Book" w:hAnsi="Technika Book"/>
          <w:sz w:val="20"/>
          <w:szCs w:val="20"/>
        </w:rPr>
        <w:t>ejn</w:t>
      </w:r>
      <w:r w:rsidR="005B0143" w:rsidRPr="009010F0">
        <w:rPr>
          <w:rFonts w:ascii="Technika Book" w:hAnsi="Technika Book" w:cs="Technika Book"/>
          <w:sz w:val="20"/>
          <w:szCs w:val="20"/>
        </w:rPr>
        <w:t>ě</w:t>
      </w:r>
      <w:r w:rsidR="005B0143" w:rsidRPr="009010F0">
        <w:rPr>
          <w:rFonts w:ascii="Technika Book" w:hAnsi="Technika Book"/>
          <w:sz w:val="20"/>
          <w:szCs w:val="20"/>
        </w:rPr>
        <w:t>n</w:t>
      </w:r>
      <w:r w:rsidR="005B0143" w:rsidRPr="009010F0">
        <w:rPr>
          <w:rFonts w:ascii="Technika Book" w:hAnsi="Technika Book" w:cs="Technika Book"/>
          <w:sz w:val="20"/>
          <w:szCs w:val="20"/>
        </w:rPr>
        <w:t>í</w:t>
      </w:r>
      <w:r w:rsidRPr="009010F0">
        <w:rPr>
          <w:rFonts w:ascii="Technika Book" w:hAnsi="Technika Book"/>
          <w:sz w:val="20"/>
          <w:szCs w:val="20"/>
        </w:rPr>
        <w:t>. Je však třeba dále zdůraznit, že na</w:t>
      </w:r>
      <w:r w:rsidR="00A928F3" w:rsidRPr="009010F0">
        <w:rPr>
          <w:rFonts w:ascii="Technika Book" w:hAnsi="Technika Book"/>
          <w:sz w:val="20"/>
          <w:szCs w:val="20"/>
        </w:rPr>
        <w:t xml:space="preserve"> </w:t>
      </w:r>
      <w:r w:rsidRPr="009010F0">
        <w:rPr>
          <w:rFonts w:ascii="Technika Book" w:hAnsi="Technika Book"/>
          <w:sz w:val="20"/>
          <w:szCs w:val="20"/>
        </w:rPr>
        <w:t xml:space="preserve">rozdíl od většiny ostatních </w:t>
      </w:r>
      <w:r w:rsidR="00A928F3" w:rsidRPr="009010F0">
        <w:rPr>
          <w:rFonts w:ascii="Technika Book" w:hAnsi="Technika Book"/>
          <w:sz w:val="20"/>
          <w:szCs w:val="20"/>
        </w:rPr>
        <w:t>autorskoprávně chráněných děl u</w:t>
      </w:r>
      <w:r w:rsidR="00A928F3" w:rsidRPr="009010F0">
        <w:rPr>
          <w:rFonts w:ascii="Cambria" w:hAnsi="Cambria" w:cs="Cambria"/>
          <w:sz w:val="20"/>
          <w:szCs w:val="20"/>
        </w:rPr>
        <w:t> </w:t>
      </w:r>
      <w:r w:rsidR="00A928F3" w:rsidRPr="009010F0">
        <w:rPr>
          <w:rFonts w:ascii="Technika Book" w:hAnsi="Technika Book"/>
          <w:sz w:val="20"/>
          <w:szCs w:val="20"/>
        </w:rPr>
        <w:t>p</w:t>
      </w:r>
      <w:r w:rsidRPr="009010F0">
        <w:rPr>
          <w:rFonts w:ascii="Technika Book" w:hAnsi="Technika Book"/>
          <w:sz w:val="20"/>
          <w:szCs w:val="20"/>
        </w:rPr>
        <w:t xml:space="preserve">očítačových programů neexistuje možnost jejich volného užití pro osobní potřebu fyzické osoby (u právnických osob tato možnost neexistuje vůbec), tudíž lze argumentovat tím, že je-li počítačový program zveřejněn jako součást </w:t>
      </w:r>
      <w:r w:rsidR="005B0143" w:rsidRPr="009010F0">
        <w:rPr>
          <w:rFonts w:ascii="Technika Book" w:hAnsi="Technika Book"/>
          <w:sz w:val="20"/>
          <w:szCs w:val="20"/>
        </w:rPr>
        <w:t>bakalářské</w:t>
      </w:r>
      <w:r w:rsidRPr="009010F0">
        <w:rPr>
          <w:rFonts w:ascii="Technika Book" w:hAnsi="Technika Book"/>
          <w:sz w:val="20"/>
          <w:szCs w:val="20"/>
        </w:rPr>
        <w:t xml:space="preserve">, diplomové, </w:t>
      </w:r>
      <w:r w:rsidR="005B0143" w:rsidRPr="009010F0">
        <w:rPr>
          <w:rFonts w:ascii="Technika Book" w:hAnsi="Technika Book"/>
          <w:sz w:val="20"/>
          <w:szCs w:val="20"/>
        </w:rPr>
        <w:t xml:space="preserve">disertační </w:t>
      </w:r>
      <w:r w:rsidRPr="009010F0">
        <w:rPr>
          <w:rFonts w:ascii="Technika Book" w:hAnsi="Technika Book"/>
          <w:sz w:val="20"/>
          <w:szCs w:val="20"/>
        </w:rPr>
        <w:t>a rigorózní práce, má sice každý právo si z</w:t>
      </w:r>
      <w:r w:rsidR="003B17E6">
        <w:rPr>
          <w:rFonts w:ascii="Cambria" w:hAnsi="Cambria"/>
          <w:sz w:val="20"/>
          <w:szCs w:val="20"/>
        </w:rPr>
        <w:t> </w:t>
      </w:r>
      <w:r w:rsidRPr="009010F0">
        <w:rPr>
          <w:rFonts w:ascii="Technika Book" w:hAnsi="Technika Book"/>
          <w:sz w:val="20"/>
          <w:szCs w:val="20"/>
        </w:rPr>
        <w:t>něj pořídit rozmnoženinu, ale tuto rozmnoženinu již nesmí bez souhlasu autora nijak dále užívat (tedy například zhotovit další rozmnoženinu za účelem instalace programu do paměti počítače, atd.)</w:t>
      </w:r>
      <w:r w:rsidR="005B0143" w:rsidRPr="009010F0">
        <w:rPr>
          <w:rFonts w:ascii="Technika Book" w:hAnsi="Technika Book"/>
          <w:sz w:val="20"/>
          <w:szCs w:val="20"/>
        </w:rPr>
        <w:t xml:space="preserve">, což potvrzuje i rozsudek Nejvyššího soudu ze dne 29. 10. 2015, </w:t>
      </w:r>
      <w:proofErr w:type="spellStart"/>
      <w:r w:rsidR="005B0143" w:rsidRPr="009010F0">
        <w:rPr>
          <w:rFonts w:ascii="Technika Book" w:hAnsi="Technika Book"/>
          <w:sz w:val="20"/>
          <w:szCs w:val="20"/>
        </w:rPr>
        <w:t>sp</w:t>
      </w:r>
      <w:proofErr w:type="spellEnd"/>
      <w:r w:rsidR="005B0143" w:rsidRPr="009010F0">
        <w:rPr>
          <w:rFonts w:ascii="Technika Book" w:hAnsi="Technika Book"/>
          <w:sz w:val="20"/>
          <w:szCs w:val="20"/>
        </w:rPr>
        <w:t xml:space="preserve">. zn. 30 </w:t>
      </w:r>
      <w:proofErr w:type="spellStart"/>
      <w:r w:rsidR="005B0143" w:rsidRPr="009010F0">
        <w:rPr>
          <w:rFonts w:ascii="Technika Book" w:hAnsi="Technika Book"/>
          <w:sz w:val="20"/>
          <w:szCs w:val="20"/>
        </w:rPr>
        <w:t>Cdo</w:t>
      </w:r>
      <w:proofErr w:type="spellEnd"/>
      <w:r w:rsidR="005B0143" w:rsidRPr="009010F0">
        <w:rPr>
          <w:rFonts w:ascii="Technika Book" w:hAnsi="Technika Book"/>
          <w:sz w:val="20"/>
          <w:szCs w:val="20"/>
        </w:rPr>
        <w:t xml:space="preserve"> 2864/2015</w:t>
      </w:r>
      <w:r w:rsidRPr="009010F0">
        <w:rPr>
          <w:rFonts w:ascii="Technika Book" w:hAnsi="Technika Book"/>
          <w:sz w:val="20"/>
          <w:szCs w:val="20"/>
        </w:rPr>
        <w:t xml:space="preserve">. </w:t>
      </w:r>
    </w:p>
    <w:p w:rsidR="00084FA8" w:rsidRDefault="00084FA8" w:rsidP="00084FA8">
      <w:pPr>
        <w:pStyle w:val="Nadpis2"/>
      </w:pPr>
    </w:p>
    <w:p w:rsidR="00BA7820" w:rsidRPr="009010F0" w:rsidRDefault="00BA7820" w:rsidP="00084FA8">
      <w:pPr>
        <w:pStyle w:val="Nadpis2"/>
      </w:pPr>
      <w:r w:rsidRPr="009010F0">
        <w:lastRenderedPageBreak/>
        <w:t xml:space="preserve">Mohu jako autor programu nabídnout </w:t>
      </w:r>
      <w:r>
        <w:t>škole jeho komercializaci</w:t>
      </w:r>
      <w:r w:rsidRPr="009010F0">
        <w:t>?</w:t>
      </w:r>
    </w:p>
    <w:p w:rsidR="00BA7820" w:rsidRDefault="00BA7820" w:rsidP="009010F0">
      <w:pPr>
        <w:spacing w:before="120" w:after="120" w:line="240" w:lineRule="auto"/>
        <w:jc w:val="both"/>
        <w:rPr>
          <w:rFonts w:ascii="Technika Book" w:hAnsi="Technika Book"/>
          <w:b/>
          <w:bCs/>
          <w:sz w:val="20"/>
          <w:szCs w:val="20"/>
        </w:rPr>
      </w:pPr>
      <w:r>
        <w:rPr>
          <w:rFonts w:ascii="Technika Book" w:hAnsi="Technika Book"/>
          <w:sz w:val="20"/>
          <w:szCs w:val="20"/>
        </w:rPr>
        <w:t>Pokud má školní dílo vytvořené studentem komerční potenciál, je možné jej postupem stanoveným ve směrnici děkana č. 37/2019 nabídnout ke komerčnímu užití prostřednictvím školy (škola pak vystupuje v</w:t>
      </w:r>
      <w:r>
        <w:rPr>
          <w:rFonts w:ascii="Cambria" w:hAnsi="Cambria" w:cs="Cambria"/>
          <w:sz w:val="20"/>
          <w:szCs w:val="20"/>
        </w:rPr>
        <w:t> </w:t>
      </w:r>
      <w:r>
        <w:rPr>
          <w:rFonts w:ascii="Technika Book" w:hAnsi="Technika Book"/>
          <w:sz w:val="20"/>
          <w:szCs w:val="20"/>
        </w:rPr>
        <w:t>roli distributora nebo zprostředkovatele následné distribuce přes třetí osobu) s</w:t>
      </w:r>
      <w:r>
        <w:rPr>
          <w:rFonts w:ascii="Cambria" w:hAnsi="Cambria" w:cs="Cambria"/>
          <w:sz w:val="20"/>
          <w:szCs w:val="20"/>
        </w:rPr>
        <w:t> </w:t>
      </w:r>
      <w:r>
        <w:rPr>
          <w:rFonts w:ascii="Technika Book" w:hAnsi="Technika Book"/>
          <w:sz w:val="20"/>
          <w:szCs w:val="20"/>
        </w:rPr>
        <w:t>tím, že mezi školou a studentem je uzavírána licenční smlouva, ve které jsou stanovena práva a povinnosti včetně odměny pro studenta, a to na základě dohody se školou. Pro školu i</w:t>
      </w:r>
      <w:r w:rsidR="00E134F3">
        <w:rPr>
          <w:rFonts w:ascii="Cambria" w:hAnsi="Cambria"/>
          <w:sz w:val="20"/>
          <w:szCs w:val="20"/>
        </w:rPr>
        <w:t> </w:t>
      </w:r>
      <w:r>
        <w:rPr>
          <w:rFonts w:ascii="Technika Book" w:hAnsi="Technika Book"/>
          <w:sz w:val="20"/>
          <w:szCs w:val="20"/>
        </w:rPr>
        <w:t>studenta je pak tato spolupráce oboustranně výhodná; škola pak neuplatní zákonem předvídaný nárok na uzavření licenční smlouvy za „obvyklých podmínek“ a student se naopak může dohodnout na výhodnějších podmínkách, v</w:t>
      </w:r>
      <w:r>
        <w:rPr>
          <w:rFonts w:ascii="Cambria" w:hAnsi="Cambria" w:cs="Cambria"/>
          <w:sz w:val="20"/>
          <w:szCs w:val="20"/>
        </w:rPr>
        <w:t> </w:t>
      </w:r>
      <w:r>
        <w:rPr>
          <w:rFonts w:ascii="Technika Book" w:hAnsi="Technika Book"/>
          <w:sz w:val="20"/>
          <w:szCs w:val="20"/>
        </w:rPr>
        <w:t>závislosti na komerčním potenciálu jím vytvořeného díla.</w:t>
      </w:r>
    </w:p>
    <w:p w:rsidR="00857483" w:rsidRPr="009010F0" w:rsidRDefault="00857483" w:rsidP="00084FA8">
      <w:pPr>
        <w:pStyle w:val="Nadpis2"/>
      </w:pPr>
      <w:r w:rsidRPr="009010F0">
        <w:t>Mohu jako autor programu jej nabídnout k volnému užití?</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 xml:space="preserve">Nic nebrání studentovi, aby např. formou určitého prohlášení připojeného k práci stanovil podmínky svého souhlasu k užití počítačového programu, který je její součástí, přičemž tyto podmínky mohou dovolovat i širší </w:t>
      </w:r>
      <w:proofErr w:type="gramStart"/>
      <w:r w:rsidR="006E6340" w:rsidRPr="009010F0">
        <w:rPr>
          <w:rFonts w:ascii="Technika Book" w:hAnsi="Technika Book"/>
          <w:sz w:val="20"/>
          <w:szCs w:val="20"/>
        </w:rPr>
        <w:t>užití,</w:t>
      </w:r>
      <w:proofErr w:type="gramEnd"/>
      <w:r w:rsidRPr="009010F0">
        <w:rPr>
          <w:rFonts w:ascii="Technika Book" w:hAnsi="Technika Book"/>
          <w:sz w:val="20"/>
          <w:szCs w:val="20"/>
        </w:rPr>
        <w:t xml:space="preserve"> než stanovuje ust. § 60 odst. 1 autorského zákona (ale neměly by zřejmě být užší). Takový postup umožňuje ust. § </w:t>
      </w:r>
      <w:r w:rsidR="00235C44" w:rsidRPr="009010F0">
        <w:rPr>
          <w:rFonts w:ascii="Technika Book" w:hAnsi="Technika Book"/>
          <w:sz w:val="20"/>
          <w:szCs w:val="20"/>
        </w:rPr>
        <w:t xml:space="preserve">2373 </w:t>
      </w:r>
      <w:r w:rsidRPr="009010F0">
        <w:rPr>
          <w:rFonts w:ascii="Technika Book" w:hAnsi="Technika Book"/>
          <w:sz w:val="20"/>
          <w:szCs w:val="20"/>
        </w:rPr>
        <w:t xml:space="preserve">odst. </w:t>
      </w:r>
      <w:r w:rsidR="00235C44" w:rsidRPr="009010F0">
        <w:rPr>
          <w:rFonts w:ascii="Technika Book" w:hAnsi="Technika Book"/>
          <w:sz w:val="20"/>
          <w:szCs w:val="20"/>
        </w:rPr>
        <w:t xml:space="preserve">2 </w:t>
      </w:r>
      <w:r w:rsidRPr="009010F0">
        <w:rPr>
          <w:rFonts w:ascii="Technika Book" w:hAnsi="Technika Book"/>
          <w:sz w:val="20"/>
          <w:szCs w:val="20"/>
        </w:rPr>
        <w:t>zákona</w:t>
      </w:r>
      <w:r w:rsidR="00235C44" w:rsidRPr="009010F0">
        <w:rPr>
          <w:rFonts w:ascii="Technika Book" w:hAnsi="Technika Book"/>
          <w:bCs/>
          <w:iCs/>
          <w:sz w:val="20"/>
          <w:szCs w:val="20"/>
        </w:rPr>
        <w:t xml:space="preserve"> č. 89/2012 Sb., občanský zákoník, ve znění pozdějších předpisů</w:t>
      </w:r>
      <w:r w:rsidRPr="009010F0">
        <w:rPr>
          <w:rFonts w:ascii="Technika Book" w:hAnsi="Technika Book"/>
          <w:sz w:val="20"/>
          <w:szCs w:val="20"/>
        </w:rPr>
        <w:t>, z</w:t>
      </w:r>
      <w:r w:rsidR="00CE35E4" w:rsidRPr="009010F0">
        <w:rPr>
          <w:rFonts w:ascii="Cambria" w:hAnsi="Cambria" w:cs="Cambria"/>
          <w:sz w:val="20"/>
          <w:szCs w:val="20"/>
        </w:rPr>
        <w:t> </w:t>
      </w:r>
      <w:r w:rsidRPr="009010F0">
        <w:rPr>
          <w:rFonts w:ascii="Technika Book" w:hAnsi="Technika Book"/>
          <w:sz w:val="20"/>
          <w:szCs w:val="20"/>
        </w:rPr>
        <w:t>něhož plyne, že k poskytnutí licence postačí, aby poskytovatel uveřejnil licenční podmínky (např. prohlášením určeným blíže neurčenému okruhu subjektů) a nabyvatel tyto podmínky přijme tím, že se podle nich zachová, tedy začne předmětné dílo užívat a tím se pro něj tyto podmínky stanou také závaznými.</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Lze tedy uzavřít, že ve vztahu k počítačovému programu, který student veřejné vysoké školy vytvoří při plnění svých studijních povinností:</w:t>
      </w:r>
    </w:p>
    <w:p w:rsidR="003B17E6" w:rsidRPr="00BE4239" w:rsidRDefault="00857483" w:rsidP="009010F0">
      <w:pPr>
        <w:numPr>
          <w:ilvl w:val="0"/>
          <w:numId w:val="2"/>
        </w:numPr>
        <w:spacing w:before="120" w:after="120" w:line="240" w:lineRule="auto"/>
        <w:jc w:val="both"/>
        <w:rPr>
          <w:rFonts w:ascii="Technika Book" w:hAnsi="Technika Book"/>
          <w:bCs/>
          <w:sz w:val="20"/>
          <w:szCs w:val="20"/>
        </w:rPr>
      </w:pPr>
      <w:r w:rsidRPr="00BE4239">
        <w:rPr>
          <w:rFonts w:ascii="Technika Book" w:hAnsi="Technika Book"/>
          <w:bCs/>
          <w:sz w:val="20"/>
          <w:szCs w:val="20"/>
        </w:rPr>
        <w:t>veřejná vysoká škola nemá právo tento program užívat bez souhlasu autora při výuce ani k jinému nevýdělečnému účelu dle ust. § 35 odst. 3 autorského zákona, neboť ust. §</w:t>
      </w:r>
      <w:r w:rsidR="00CE35E4" w:rsidRPr="00BE4239">
        <w:rPr>
          <w:rFonts w:ascii="Cambria" w:hAnsi="Cambria" w:cs="Cambria"/>
          <w:bCs/>
          <w:sz w:val="20"/>
          <w:szCs w:val="20"/>
        </w:rPr>
        <w:t> </w:t>
      </w:r>
      <w:r w:rsidRPr="00BE4239">
        <w:rPr>
          <w:rFonts w:ascii="Technika Book" w:hAnsi="Technika Book"/>
          <w:bCs/>
          <w:sz w:val="20"/>
          <w:szCs w:val="20"/>
        </w:rPr>
        <w:t xml:space="preserve">35 autorského zákona se </w:t>
      </w:r>
      <w:r w:rsidR="00883AFF" w:rsidRPr="00BE4239">
        <w:rPr>
          <w:rFonts w:ascii="Technika Book" w:hAnsi="Technika Book"/>
          <w:bCs/>
          <w:sz w:val="20"/>
          <w:szCs w:val="20"/>
        </w:rPr>
        <w:t xml:space="preserve">podle § 66 odst. 7 autorského zákona </w:t>
      </w:r>
      <w:r w:rsidRPr="00BE4239">
        <w:rPr>
          <w:rFonts w:ascii="Technika Book" w:hAnsi="Technika Book"/>
          <w:bCs/>
          <w:sz w:val="20"/>
          <w:szCs w:val="20"/>
        </w:rPr>
        <w:t>na počítačový program nevztahuje;</w:t>
      </w:r>
    </w:p>
    <w:p w:rsidR="003B17E6" w:rsidRPr="00BE4239" w:rsidRDefault="00857483" w:rsidP="009010F0">
      <w:pPr>
        <w:numPr>
          <w:ilvl w:val="0"/>
          <w:numId w:val="2"/>
        </w:numPr>
        <w:spacing w:before="120" w:after="120" w:line="240" w:lineRule="auto"/>
        <w:jc w:val="both"/>
        <w:rPr>
          <w:rFonts w:ascii="Technika Book" w:hAnsi="Technika Book"/>
          <w:bCs/>
          <w:sz w:val="20"/>
          <w:szCs w:val="20"/>
        </w:rPr>
      </w:pPr>
      <w:r w:rsidRPr="00BE4239">
        <w:rPr>
          <w:rFonts w:ascii="Technika Book" w:hAnsi="Technika Book"/>
          <w:bCs/>
          <w:sz w:val="20"/>
          <w:szCs w:val="20"/>
        </w:rPr>
        <w:t xml:space="preserve">veřejná vysoká škola </w:t>
      </w:r>
      <w:r w:rsidR="005F7296">
        <w:rPr>
          <w:rFonts w:ascii="Technika Book" w:hAnsi="Technika Book"/>
          <w:bCs/>
          <w:sz w:val="20"/>
          <w:szCs w:val="20"/>
        </w:rPr>
        <w:t xml:space="preserve">však </w:t>
      </w:r>
      <w:r w:rsidRPr="00BE4239">
        <w:rPr>
          <w:rFonts w:ascii="Technika Book" w:hAnsi="Technika Book"/>
          <w:bCs/>
          <w:sz w:val="20"/>
          <w:szCs w:val="20"/>
        </w:rPr>
        <w:t>má právo na poskytnutí (zpravidla nevýhradní) licence k</w:t>
      </w:r>
      <w:r w:rsidR="00E134F3">
        <w:rPr>
          <w:rFonts w:ascii="Cambria" w:hAnsi="Cambria"/>
          <w:bCs/>
          <w:sz w:val="20"/>
          <w:szCs w:val="20"/>
        </w:rPr>
        <w:t> </w:t>
      </w:r>
      <w:r w:rsidRPr="00BE4239">
        <w:rPr>
          <w:rFonts w:ascii="Technika Book" w:hAnsi="Technika Book"/>
          <w:bCs/>
          <w:sz w:val="20"/>
          <w:szCs w:val="20"/>
        </w:rPr>
        <w:t xml:space="preserve">takovému počítačovému programu </w:t>
      </w:r>
      <w:r w:rsidR="005F7296">
        <w:rPr>
          <w:rFonts w:ascii="Technika Book" w:hAnsi="Technika Book"/>
          <w:bCs/>
          <w:sz w:val="20"/>
          <w:szCs w:val="20"/>
        </w:rPr>
        <w:t xml:space="preserve">(vč. jeho komerčního užití) </w:t>
      </w:r>
      <w:r w:rsidRPr="00BE4239">
        <w:rPr>
          <w:rFonts w:ascii="Technika Book" w:hAnsi="Technika Book"/>
          <w:bCs/>
          <w:sz w:val="20"/>
          <w:szCs w:val="20"/>
        </w:rPr>
        <w:t>za obvyklých podmínek a další práva dle § 60 autorského zákona (např. za určitých okolností právo na náhradu nákladů), student může odmítnout poskytnout licence jen ze závažných důvodů, přičemž takovým závažným důvodem zpravidla nebude to, že student má v</w:t>
      </w:r>
      <w:r w:rsidR="00E134F3">
        <w:rPr>
          <w:rFonts w:ascii="Cambria" w:hAnsi="Cambria"/>
          <w:bCs/>
          <w:sz w:val="20"/>
          <w:szCs w:val="20"/>
        </w:rPr>
        <w:t> </w:t>
      </w:r>
      <w:r w:rsidRPr="00BE4239">
        <w:rPr>
          <w:rFonts w:ascii="Technika Book" w:hAnsi="Technika Book"/>
          <w:bCs/>
          <w:sz w:val="20"/>
          <w:szCs w:val="20"/>
        </w:rPr>
        <w:t>úmyslu takový počítačový program využít jinde;</w:t>
      </w:r>
    </w:p>
    <w:p w:rsidR="003B17E6" w:rsidRPr="00BE4239" w:rsidRDefault="00857483" w:rsidP="009010F0">
      <w:pPr>
        <w:numPr>
          <w:ilvl w:val="0"/>
          <w:numId w:val="2"/>
        </w:numPr>
        <w:spacing w:before="120" w:after="120" w:line="240" w:lineRule="auto"/>
        <w:jc w:val="both"/>
        <w:rPr>
          <w:rFonts w:ascii="Technika Book" w:hAnsi="Technika Book"/>
          <w:bCs/>
          <w:sz w:val="20"/>
          <w:szCs w:val="20"/>
        </w:rPr>
      </w:pPr>
      <w:r w:rsidRPr="00BE4239">
        <w:rPr>
          <w:rFonts w:ascii="Technika Book" w:hAnsi="Technika Book"/>
          <w:bCs/>
          <w:sz w:val="20"/>
          <w:szCs w:val="20"/>
        </w:rPr>
        <w:t xml:space="preserve">veřejná vysoká škola by měla počítačový program, který je součástí </w:t>
      </w:r>
      <w:r w:rsidR="00883AFF" w:rsidRPr="00BE4239">
        <w:rPr>
          <w:rFonts w:ascii="Technika Book" w:hAnsi="Technika Book"/>
          <w:bCs/>
          <w:sz w:val="20"/>
          <w:szCs w:val="20"/>
        </w:rPr>
        <w:t>bakalářské</w:t>
      </w:r>
      <w:r w:rsidRPr="00BE4239">
        <w:rPr>
          <w:rFonts w:ascii="Technika Book" w:hAnsi="Technika Book"/>
          <w:bCs/>
          <w:sz w:val="20"/>
          <w:szCs w:val="20"/>
        </w:rPr>
        <w:t xml:space="preserve">, diplomové, </w:t>
      </w:r>
      <w:r w:rsidR="00883AFF" w:rsidRPr="00BE4239">
        <w:rPr>
          <w:rFonts w:ascii="Technika Book" w:hAnsi="Technika Book"/>
          <w:bCs/>
          <w:sz w:val="20"/>
          <w:szCs w:val="20"/>
        </w:rPr>
        <w:t xml:space="preserve">disertační </w:t>
      </w:r>
      <w:r w:rsidRPr="00BE4239">
        <w:rPr>
          <w:rFonts w:ascii="Technika Book" w:hAnsi="Technika Book"/>
          <w:bCs/>
          <w:sz w:val="20"/>
          <w:szCs w:val="20"/>
        </w:rPr>
        <w:t>nebo rigorózní práce zveřejnit dle ust. § 47b zákona o vysokých školách</w:t>
      </w:r>
      <w:r w:rsidR="00883AFF" w:rsidRPr="00BE4239">
        <w:rPr>
          <w:rFonts w:ascii="Technika Book" w:hAnsi="Technika Book"/>
          <w:bCs/>
          <w:sz w:val="20"/>
          <w:szCs w:val="20"/>
        </w:rPr>
        <w:t>, pokud již práce nebyla uveřejněna jiným způsobem nebo pokud bylo uveřejnění odloženo z</w:t>
      </w:r>
      <w:r w:rsidR="00883AFF" w:rsidRPr="00BE4239">
        <w:rPr>
          <w:rFonts w:ascii="Cambria" w:hAnsi="Cambria" w:cs="Cambria"/>
          <w:bCs/>
          <w:sz w:val="20"/>
          <w:szCs w:val="20"/>
        </w:rPr>
        <w:t> </w:t>
      </w:r>
      <w:r w:rsidR="00883AFF" w:rsidRPr="00BE4239">
        <w:rPr>
          <w:rFonts w:ascii="Technika Book" w:hAnsi="Technika Book"/>
          <w:bCs/>
          <w:sz w:val="20"/>
          <w:szCs w:val="20"/>
        </w:rPr>
        <w:t>d</w:t>
      </w:r>
      <w:r w:rsidR="00883AFF" w:rsidRPr="00BE4239">
        <w:rPr>
          <w:rFonts w:ascii="Technika Book" w:hAnsi="Technika Book" w:cs="Technika Book"/>
          <w:bCs/>
          <w:sz w:val="20"/>
          <w:szCs w:val="20"/>
        </w:rPr>
        <w:t>ů</w:t>
      </w:r>
      <w:r w:rsidR="00883AFF" w:rsidRPr="00BE4239">
        <w:rPr>
          <w:rFonts w:ascii="Technika Book" w:hAnsi="Technika Book"/>
          <w:bCs/>
          <w:sz w:val="20"/>
          <w:szCs w:val="20"/>
        </w:rPr>
        <w:t>vod</w:t>
      </w:r>
      <w:r w:rsidR="00883AFF" w:rsidRPr="00BE4239">
        <w:rPr>
          <w:rFonts w:ascii="Technika Book" w:hAnsi="Technika Book" w:cs="Technika Book"/>
          <w:bCs/>
          <w:sz w:val="20"/>
          <w:szCs w:val="20"/>
        </w:rPr>
        <w:t>ů</w:t>
      </w:r>
      <w:r w:rsidR="00883AFF" w:rsidRPr="00BE4239">
        <w:rPr>
          <w:rFonts w:ascii="Technika Book" w:hAnsi="Technika Book"/>
          <w:bCs/>
          <w:sz w:val="20"/>
          <w:szCs w:val="20"/>
        </w:rPr>
        <w:t xml:space="preserve"> stanoven</w:t>
      </w:r>
      <w:r w:rsidR="00883AFF" w:rsidRPr="00BE4239">
        <w:rPr>
          <w:rFonts w:ascii="Technika Book" w:hAnsi="Technika Book" w:cs="Technika Book"/>
          <w:bCs/>
          <w:sz w:val="20"/>
          <w:szCs w:val="20"/>
        </w:rPr>
        <w:t>ý</w:t>
      </w:r>
      <w:r w:rsidR="00883AFF" w:rsidRPr="00BE4239">
        <w:rPr>
          <w:rFonts w:ascii="Technika Book" w:hAnsi="Technika Book"/>
          <w:bCs/>
          <w:sz w:val="20"/>
          <w:szCs w:val="20"/>
        </w:rPr>
        <w:t xml:space="preserve">ch v </w:t>
      </w:r>
      <w:r w:rsidR="00883AFF" w:rsidRPr="00BE4239">
        <w:rPr>
          <w:rFonts w:ascii="Technika Book" w:hAnsi="Technika Book" w:cs="Technika Book"/>
          <w:bCs/>
          <w:sz w:val="20"/>
          <w:szCs w:val="20"/>
        </w:rPr>
        <w:t>§</w:t>
      </w:r>
      <w:r w:rsidR="00883AFF" w:rsidRPr="00BE4239">
        <w:rPr>
          <w:rFonts w:ascii="Technika Book" w:hAnsi="Technika Book"/>
          <w:bCs/>
          <w:sz w:val="20"/>
          <w:szCs w:val="20"/>
        </w:rPr>
        <w:t xml:space="preserve"> 47b odst. 4 V</w:t>
      </w:r>
      <w:r w:rsidR="00883AFF" w:rsidRPr="00BE4239">
        <w:rPr>
          <w:rFonts w:ascii="Technika Book" w:hAnsi="Technika Book" w:cs="Technika Book"/>
          <w:bCs/>
          <w:sz w:val="20"/>
          <w:szCs w:val="20"/>
        </w:rPr>
        <w:t>Š</w:t>
      </w:r>
      <w:r w:rsidR="00883AFF" w:rsidRPr="00BE4239">
        <w:rPr>
          <w:rFonts w:ascii="Technika Book" w:hAnsi="Technika Book"/>
          <w:bCs/>
          <w:sz w:val="20"/>
          <w:szCs w:val="20"/>
        </w:rPr>
        <w:t>Z</w:t>
      </w:r>
      <w:r w:rsidRPr="00BE4239">
        <w:rPr>
          <w:rFonts w:ascii="Technika Book" w:hAnsi="Technika Book"/>
          <w:bCs/>
          <w:sz w:val="20"/>
          <w:szCs w:val="20"/>
        </w:rPr>
        <w:t xml:space="preserve">. Z takto zveřejněného počítačového programu si každý smí pořizovat rozmnoženiny, avšak </w:t>
      </w:r>
      <w:r w:rsidR="00883AFF" w:rsidRPr="00BE4239">
        <w:rPr>
          <w:rFonts w:ascii="Technika Book" w:hAnsi="Technika Book"/>
          <w:bCs/>
          <w:sz w:val="20"/>
          <w:szCs w:val="20"/>
        </w:rPr>
        <w:t>podle dostupné judikatury již ne</w:t>
      </w:r>
      <w:r w:rsidRPr="00BE4239">
        <w:rPr>
          <w:rFonts w:ascii="Technika Book" w:hAnsi="Technika Book"/>
          <w:bCs/>
          <w:sz w:val="20"/>
          <w:szCs w:val="20"/>
        </w:rPr>
        <w:t>může takové rozmnoženiny dál užívat (např. nainstalovat do paměti počítače) bez souhlasu studenta – autora počítačového programu;</w:t>
      </w:r>
    </w:p>
    <w:p w:rsidR="003B17E6" w:rsidRPr="00BE4239" w:rsidRDefault="00857483" w:rsidP="009010F0">
      <w:pPr>
        <w:numPr>
          <w:ilvl w:val="0"/>
          <w:numId w:val="2"/>
        </w:numPr>
        <w:spacing w:before="120" w:after="120" w:line="240" w:lineRule="auto"/>
        <w:jc w:val="both"/>
        <w:rPr>
          <w:rFonts w:ascii="Technika Book" w:hAnsi="Technika Book"/>
          <w:bCs/>
          <w:sz w:val="20"/>
          <w:szCs w:val="20"/>
        </w:rPr>
      </w:pPr>
      <w:r w:rsidRPr="00BE4239">
        <w:rPr>
          <w:rFonts w:ascii="Technika Book" w:hAnsi="Technika Book"/>
          <w:bCs/>
          <w:sz w:val="20"/>
          <w:szCs w:val="20"/>
        </w:rPr>
        <w:t>student může obecně stanovit podmínky užívání tohoto počítačového programu svým prohlášením; každý, kdo bude mít v úmyslu tento program užívat</w:t>
      </w:r>
      <w:r w:rsidR="00C271F3" w:rsidRPr="00BE4239">
        <w:rPr>
          <w:rFonts w:ascii="Technika Book" w:hAnsi="Technika Book"/>
          <w:bCs/>
          <w:sz w:val="20"/>
          <w:szCs w:val="20"/>
        </w:rPr>
        <w:t>,</w:t>
      </w:r>
      <w:r w:rsidRPr="00BE4239">
        <w:rPr>
          <w:rFonts w:ascii="Technika Book" w:hAnsi="Technika Book"/>
          <w:bCs/>
          <w:sz w:val="20"/>
          <w:szCs w:val="20"/>
        </w:rPr>
        <w:t xml:space="preserve"> pak vyjádří svůj souhlas s těmito podmínkami tím, že začne s užíváním tohoto programu (ust. § </w:t>
      </w:r>
      <w:r w:rsidR="00883AFF" w:rsidRPr="00BE4239">
        <w:rPr>
          <w:rFonts w:ascii="Technika Book" w:hAnsi="Technika Book"/>
          <w:bCs/>
          <w:sz w:val="20"/>
          <w:szCs w:val="20"/>
        </w:rPr>
        <w:t xml:space="preserve">2373 </w:t>
      </w:r>
      <w:r w:rsidRPr="00BE4239">
        <w:rPr>
          <w:rFonts w:ascii="Technika Book" w:hAnsi="Technika Book"/>
          <w:bCs/>
          <w:sz w:val="20"/>
          <w:szCs w:val="20"/>
        </w:rPr>
        <w:t xml:space="preserve">odst. </w:t>
      </w:r>
      <w:r w:rsidR="00883AFF" w:rsidRPr="00BE4239">
        <w:rPr>
          <w:rFonts w:ascii="Technika Book" w:hAnsi="Technika Book"/>
          <w:bCs/>
          <w:sz w:val="20"/>
          <w:szCs w:val="20"/>
        </w:rPr>
        <w:t>2 občanského zákoníku</w:t>
      </w:r>
      <w:r w:rsidRPr="00BE4239">
        <w:rPr>
          <w:rFonts w:ascii="Technika Book" w:hAnsi="Technika Book"/>
          <w:bCs/>
          <w:sz w:val="20"/>
          <w:szCs w:val="20"/>
        </w:rPr>
        <w:t>);</w:t>
      </w:r>
    </w:p>
    <w:p w:rsidR="00857483" w:rsidRPr="00BE4239" w:rsidRDefault="00857483" w:rsidP="009010F0">
      <w:pPr>
        <w:numPr>
          <w:ilvl w:val="0"/>
          <w:numId w:val="2"/>
        </w:numPr>
        <w:spacing w:before="120" w:after="120" w:line="240" w:lineRule="auto"/>
        <w:jc w:val="both"/>
        <w:rPr>
          <w:rFonts w:ascii="Technika Book" w:hAnsi="Technika Book"/>
          <w:bCs/>
          <w:sz w:val="20"/>
          <w:szCs w:val="20"/>
        </w:rPr>
      </w:pPr>
      <w:r w:rsidRPr="00BE4239">
        <w:rPr>
          <w:rFonts w:ascii="Technika Book" w:hAnsi="Technika Book"/>
          <w:bCs/>
          <w:sz w:val="20"/>
          <w:szCs w:val="20"/>
        </w:rPr>
        <w:t>Ze závěrů (a) – (d) výše vyplývá, že chce-li mít veřejná vysoká škola jistotu, že může počítačový program, který je součástí studentské práce užívat, lze doporučit buďto uzavření licenční smlouvy dle ust. § 60 odst. 1 autorského zákona, nebo získání prohlášení studenta</w:t>
      </w:r>
      <w:r w:rsidR="00883AFF" w:rsidRPr="00BE4239">
        <w:rPr>
          <w:rFonts w:ascii="Technika Book" w:hAnsi="Technika Book"/>
          <w:bCs/>
          <w:sz w:val="20"/>
          <w:szCs w:val="20"/>
        </w:rPr>
        <w:t>,</w:t>
      </w:r>
      <w:r w:rsidRPr="00BE4239">
        <w:rPr>
          <w:rFonts w:ascii="Technika Book" w:hAnsi="Technika Book"/>
          <w:bCs/>
          <w:sz w:val="20"/>
          <w:szCs w:val="20"/>
        </w:rPr>
        <w:t xml:space="preserve"> za jakých podmínek lze takový počítačový program využívat – svůj souhlas s takovými podmínkami pak veřejná vysoká škola projeví tím, že začne počítačový program užívat a od doby, kdy s tímto užíváním započne</w:t>
      </w:r>
      <w:r w:rsidR="00C271F3" w:rsidRPr="00BE4239">
        <w:rPr>
          <w:rFonts w:ascii="Technika Book" w:hAnsi="Technika Book"/>
          <w:bCs/>
          <w:sz w:val="20"/>
          <w:szCs w:val="20"/>
        </w:rPr>
        <w:t>,</w:t>
      </w:r>
      <w:r w:rsidRPr="00BE4239">
        <w:rPr>
          <w:rFonts w:ascii="Technika Book" w:hAnsi="Technika Book"/>
          <w:bCs/>
          <w:sz w:val="20"/>
          <w:szCs w:val="20"/>
        </w:rPr>
        <w:t xml:space="preserve"> bude těmito podmínkami vázána.</w:t>
      </w:r>
    </w:p>
    <w:p w:rsidR="00857483" w:rsidRPr="00BE4239" w:rsidRDefault="00857483" w:rsidP="009010F0">
      <w:pPr>
        <w:spacing w:before="120" w:after="120" w:line="240" w:lineRule="auto"/>
        <w:jc w:val="both"/>
        <w:rPr>
          <w:rFonts w:ascii="Technika Book" w:hAnsi="Technika Book"/>
          <w:bCs/>
          <w:sz w:val="20"/>
          <w:szCs w:val="20"/>
        </w:rPr>
      </w:pP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lastRenderedPageBreak/>
        <w:t>Oproti tomu, pokud by veřejná vysoká škola chtěla školní dílo využívat nad rámec užití dle ust. §</w:t>
      </w:r>
      <w:r w:rsidR="00C271F3" w:rsidRPr="009010F0">
        <w:rPr>
          <w:rFonts w:ascii="Cambria" w:hAnsi="Cambria" w:cs="Cambria"/>
          <w:sz w:val="20"/>
          <w:szCs w:val="20"/>
        </w:rPr>
        <w:t> </w:t>
      </w:r>
      <w:r w:rsidRPr="009010F0">
        <w:rPr>
          <w:rFonts w:ascii="Technika Book" w:hAnsi="Technika Book"/>
          <w:sz w:val="20"/>
          <w:szCs w:val="20"/>
        </w:rPr>
        <w:t>35 odst. 3 autorského zákona (např. výdělečně), měla by k tomu buďto mít licenční smlouvu, kterou je student povinen s ní uzavřít za obvyklých podmínek dle ust. § 60 odst. 1 autorského zákona nebo by student musel učinit obecné prohlášení, které umožňuje volné užití jeho díla (ať už školou nebo dalšími osobami) a škola by jej musela přijmout tím, že se podle něj zachová (viz také výše). Při</w:t>
      </w:r>
      <w:r w:rsidR="00E134F3">
        <w:rPr>
          <w:rFonts w:ascii="Cambria" w:hAnsi="Cambria"/>
          <w:sz w:val="20"/>
          <w:szCs w:val="20"/>
        </w:rPr>
        <w:t> </w:t>
      </w:r>
      <w:r w:rsidRPr="009010F0">
        <w:rPr>
          <w:rFonts w:ascii="Technika Book" w:hAnsi="Technika Book"/>
          <w:sz w:val="20"/>
          <w:szCs w:val="20"/>
        </w:rPr>
        <w:t>posouzení otázky</w:t>
      </w:r>
      <w:r w:rsidR="00C271F3" w:rsidRPr="009010F0">
        <w:rPr>
          <w:rFonts w:ascii="Technika Book" w:hAnsi="Technika Book"/>
          <w:sz w:val="20"/>
          <w:szCs w:val="20"/>
        </w:rPr>
        <w:t xml:space="preserve">, </w:t>
      </w:r>
      <w:r w:rsidRPr="009010F0">
        <w:rPr>
          <w:rFonts w:ascii="Technika Book" w:hAnsi="Technika Book"/>
          <w:sz w:val="20"/>
          <w:szCs w:val="20"/>
        </w:rPr>
        <w:t>jaké licenční podmínky jsou obvyklé</w:t>
      </w:r>
      <w:r w:rsidR="00C271F3" w:rsidRPr="009010F0">
        <w:rPr>
          <w:rFonts w:ascii="Technika Book" w:hAnsi="Technika Book"/>
          <w:sz w:val="20"/>
          <w:szCs w:val="20"/>
        </w:rPr>
        <w:t>,</w:t>
      </w:r>
      <w:r w:rsidRPr="009010F0">
        <w:rPr>
          <w:rFonts w:ascii="Technika Book" w:hAnsi="Technika Book"/>
          <w:sz w:val="20"/>
          <w:szCs w:val="20"/>
        </w:rPr>
        <w:t xml:space="preserve"> se zřejmě v případě nedosažení dohody mezi studentem a školou nelze obejít bez znaleckého posouzení. V</w:t>
      </w:r>
      <w:r w:rsidR="00C271F3" w:rsidRPr="009010F0">
        <w:rPr>
          <w:rFonts w:ascii="Cambria" w:hAnsi="Cambria" w:cs="Cambria"/>
          <w:sz w:val="20"/>
          <w:szCs w:val="20"/>
        </w:rPr>
        <w:t> </w:t>
      </w:r>
      <w:r w:rsidRPr="009010F0">
        <w:rPr>
          <w:rFonts w:ascii="Technika Book" w:hAnsi="Technika Book"/>
          <w:sz w:val="20"/>
          <w:szCs w:val="20"/>
        </w:rPr>
        <w:t>případě, že student bezdůvodně odepře poskytnutí licenční smlouvy (ale ne už toho obecného prohlášení), lze se domáhat poskytnutí licence soudní cestou.</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K otázce, zda může veřejná vysoká škola „profitovat“ na programech svých studentů lze uvést, že z</w:t>
      </w:r>
      <w:r w:rsidR="006A3E6F">
        <w:rPr>
          <w:rFonts w:ascii="Cambria" w:hAnsi="Cambria"/>
          <w:sz w:val="20"/>
          <w:szCs w:val="20"/>
        </w:rPr>
        <w:t> </w:t>
      </w:r>
      <w:r w:rsidRPr="009010F0">
        <w:rPr>
          <w:rFonts w:ascii="Technika Book" w:hAnsi="Technika Book"/>
          <w:sz w:val="20"/>
          <w:szCs w:val="20"/>
        </w:rPr>
        <w:t>autorskoprávního hlediska tomu (za dodržení výše uvedených podmínek) nic nebrání. Na druhou stranu je otázkou, nakolik by takové počínání bylo v souladu s posláním veřejné vysoké školy a</w:t>
      </w:r>
      <w:r w:rsidR="006A3E6F">
        <w:rPr>
          <w:rFonts w:ascii="Cambria" w:hAnsi="Cambria"/>
          <w:sz w:val="20"/>
          <w:szCs w:val="20"/>
        </w:rPr>
        <w:t> </w:t>
      </w:r>
      <w:r w:rsidRPr="009010F0">
        <w:rPr>
          <w:rFonts w:ascii="Technika Book" w:hAnsi="Technika Book"/>
          <w:sz w:val="20"/>
          <w:szCs w:val="20"/>
        </w:rPr>
        <w:t>příslušnými veřejnoprávními předpisy (viz např. ust. § 20 zákona o vysokých školách).</w:t>
      </w:r>
      <w:r w:rsidR="005F7296">
        <w:rPr>
          <w:rFonts w:ascii="Technika Book" w:hAnsi="Technika Book"/>
          <w:sz w:val="20"/>
          <w:szCs w:val="20"/>
        </w:rPr>
        <w:t xml:space="preserve"> Z</w:t>
      </w:r>
      <w:r w:rsidR="005F7296">
        <w:rPr>
          <w:rFonts w:ascii="Cambria" w:hAnsi="Cambria" w:cs="Cambria"/>
          <w:sz w:val="20"/>
          <w:szCs w:val="20"/>
        </w:rPr>
        <w:t> </w:t>
      </w:r>
      <w:r w:rsidR="005F7296">
        <w:rPr>
          <w:rFonts w:ascii="Technika Book" w:hAnsi="Technika Book"/>
          <w:sz w:val="20"/>
          <w:szCs w:val="20"/>
        </w:rPr>
        <w:t>tohoto důvodu byla vydána směrnice děkana č. 37/2019 (viz výše), která stanoví motivační pravidla v</w:t>
      </w:r>
      <w:r w:rsidR="005F7296">
        <w:rPr>
          <w:rFonts w:ascii="Cambria" w:hAnsi="Cambria" w:cs="Cambria"/>
          <w:sz w:val="20"/>
          <w:szCs w:val="20"/>
        </w:rPr>
        <w:t> </w:t>
      </w:r>
      <w:r w:rsidR="005F7296">
        <w:rPr>
          <w:rFonts w:ascii="Technika Book" w:hAnsi="Technika Book"/>
          <w:sz w:val="20"/>
          <w:szCs w:val="20"/>
        </w:rPr>
        <w:t>případě, že dílo vytvořené studentem má komerční potenciál, a to včetně odměny pro studenta.</w:t>
      </w:r>
    </w:p>
    <w:p w:rsidR="00857483" w:rsidRPr="009010F0" w:rsidRDefault="00857483" w:rsidP="00084FA8">
      <w:pPr>
        <w:pStyle w:val="Nadpis2"/>
      </w:pPr>
      <w:r w:rsidRPr="009010F0">
        <w:t>Škola má povinnost zveřejňovat kvalifikační práce. Nejsou tím dotčena práva autora?</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 xml:space="preserve">§ 47b VŠZ (vysokoškolský zákon) uvádí: </w:t>
      </w:r>
    </w:p>
    <w:p w:rsidR="00857483" w:rsidRPr="00BE4239" w:rsidRDefault="00857483" w:rsidP="009010F0">
      <w:pPr>
        <w:spacing w:before="120" w:after="120" w:line="240" w:lineRule="auto"/>
        <w:jc w:val="both"/>
        <w:rPr>
          <w:rFonts w:ascii="Technika Book" w:hAnsi="Technika Book"/>
          <w:bCs/>
          <w:i/>
          <w:sz w:val="20"/>
          <w:szCs w:val="20"/>
        </w:rPr>
      </w:pPr>
      <w:r w:rsidRPr="00BE4239">
        <w:rPr>
          <w:rFonts w:ascii="Technika Book" w:hAnsi="Technika Book"/>
          <w:bCs/>
          <w:i/>
          <w:sz w:val="20"/>
          <w:szCs w:val="20"/>
        </w:rPr>
        <w:t>Zveřejňování závěrečných prací</w:t>
      </w:r>
    </w:p>
    <w:p w:rsidR="006E6340" w:rsidRDefault="00857483" w:rsidP="009010F0">
      <w:pPr>
        <w:numPr>
          <w:ilvl w:val="0"/>
          <w:numId w:val="9"/>
        </w:numPr>
        <w:spacing w:before="120" w:after="120" w:line="240" w:lineRule="auto"/>
        <w:jc w:val="both"/>
        <w:rPr>
          <w:rFonts w:ascii="Technika Book" w:hAnsi="Technika Book"/>
          <w:sz w:val="20"/>
          <w:szCs w:val="20"/>
        </w:rPr>
      </w:pPr>
      <w:r w:rsidRPr="009010F0">
        <w:rPr>
          <w:rFonts w:ascii="Technika Book" w:hAnsi="Technika Book"/>
          <w:sz w:val="20"/>
          <w:szCs w:val="20"/>
        </w:rPr>
        <w:t xml:space="preserve">Vysoká škola nevýdělečně zveřejňuje </w:t>
      </w:r>
      <w:r w:rsidR="00883AFF" w:rsidRPr="009010F0">
        <w:rPr>
          <w:rFonts w:ascii="Technika Book" w:hAnsi="Technika Book"/>
          <w:sz w:val="20"/>
          <w:szCs w:val="20"/>
        </w:rPr>
        <w:t>bakalářské</w:t>
      </w:r>
      <w:r w:rsidRPr="009010F0">
        <w:rPr>
          <w:rFonts w:ascii="Technika Book" w:hAnsi="Technika Book"/>
          <w:sz w:val="20"/>
          <w:szCs w:val="20"/>
        </w:rPr>
        <w:t xml:space="preserve">, diplomové, </w:t>
      </w:r>
      <w:r w:rsidR="00883AFF" w:rsidRPr="009010F0">
        <w:rPr>
          <w:rFonts w:ascii="Technika Book" w:hAnsi="Technika Book"/>
          <w:sz w:val="20"/>
          <w:szCs w:val="20"/>
        </w:rPr>
        <w:t xml:space="preserve">disertační </w:t>
      </w:r>
      <w:r w:rsidRPr="009010F0">
        <w:rPr>
          <w:rFonts w:ascii="Technika Book" w:hAnsi="Technika Book"/>
          <w:sz w:val="20"/>
          <w:szCs w:val="20"/>
        </w:rPr>
        <w:t>a rigorózní práce, u</w:t>
      </w:r>
      <w:r w:rsidR="00C271F3" w:rsidRPr="009010F0">
        <w:rPr>
          <w:rFonts w:ascii="Cambria" w:hAnsi="Cambria" w:cs="Cambria"/>
          <w:sz w:val="20"/>
          <w:szCs w:val="20"/>
        </w:rPr>
        <w:t> </w:t>
      </w:r>
      <w:r w:rsidRPr="009010F0">
        <w:rPr>
          <w:rFonts w:ascii="Technika Book" w:hAnsi="Technika Book"/>
          <w:sz w:val="20"/>
          <w:szCs w:val="20"/>
        </w:rPr>
        <w:t>kterých proběhla obhajoba, včetně posudků oponentů a výsledku obhajoby prostřednictvím databáze kvalifikačních prací, kterou spravuje. Způsob zveřejnění stanoví vnitřní předpis vysoké školy.</w:t>
      </w:r>
      <w:r w:rsidR="00883AFF" w:rsidRPr="009010F0">
        <w:rPr>
          <w:rFonts w:ascii="Technika Book" w:hAnsi="Technika Book"/>
          <w:sz w:val="20"/>
          <w:szCs w:val="20"/>
        </w:rPr>
        <w:t xml:space="preserve"> Vysoká škola disertační práci nezveřejňuje, byla-li již zveřejněna jiným způsobem.</w:t>
      </w:r>
    </w:p>
    <w:p w:rsidR="006E6340" w:rsidRDefault="00883AFF" w:rsidP="009010F0">
      <w:pPr>
        <w:numPr>
          <w:ilvl w:val="0"/>
          <w:numId w:val="9"/>
        </w:numPr>
        <w:spacing w:before="120" w:after="120" w:line="240" w:lineRule="auto"/>
        <w:jc w:val="both"/>
        <w:rPr>
          <w:rFonts w:ascii="Technika Book" w:hAnsi="Technika Book"/>
          <w:sz w:val="20"/>
          <w:szCs w:val="20"/>
        </w:rPr>
      </w:pPr>
      <w:r w:rsidRPr="006E6340">
        <w:rPr>
          <w:rFonts w:ascii="Technika Book" w:hAnsi="Technika Book"/>
          <w:sz w:val="20"/>
          <w:szCs w:val="20"/>
        </w:rPr>
        <w:t>Bakalářské</w:t>
      </w:r>
      <w:r w:rsidR="00857483" w:rsidRPr="006E6340">
        <w:rPr>
          <w:rFonts w:ascii="Technika Book" w:hAnsi="Technika Book"/>
          <w:sz w:val="20"/>
          <w:szCs w:val="20"/>
        </w:rPr>
        <w:t xml:space="preserve">, diplomové, </w:t>
      </w:r>
      <w:r w:rsidRPr="006E6340">
        <w:rPr>
          <w:rFonts w:ascii="Technika Book" w:hAnsi="Technika Book"/>
          <w:sz w:val="20"/>
          <w:szCs w:val="20"/>
        </w:rPr>
        <w:t xml:space="preserve">disertační </w:t>
      </w:r>
      <w:r w:rsidR="00857483" w:rsidRPr="006E6340">
        <w:rPr>
          <w:rFonts w:ascii="Technika Book" w:hAnsi="Technika Book"/>
          <w:sz w:val="20"/>
          <w:szCs w:val="20"/>
        </w:rPr>
        <w:t>a rigorózní práce odevzdané uchazečem k obhajobě musí být též nejméně pět pracovních dnů před konáním obhajoby zveřejněny k nahlížení veřejnosti v</w:t>
      </w:r>
      <w:r w:rsidR="00C271F3" w:rsidRPr="006E6340">
        <w:rPr>
          <w:rFonts w:ascii="Cambria" w:hAnsi="Cambria" w:cs="Cambria"/>
          <w:sz w:val="20"/>
          <w:szCs w:val="20"/>
        </w:rPr>
        <w:t> </w:t>
      </w:r>
      <w:r w:rsidR="00857483" w:rsidRPr="006E6340">
        <w:rPr>
          <w:rFonts w:ascii="Technika Book" w:hAnsi="Technika Book"/>
          <w:sz w:val="20"/>
          <w:szCs w:val="20"/>
        </w:rPr>
        <w:t>místě určeném vnitřním předpisem vysoké školy nebo není-li tak určeno, v</w:t>
      </w:r>
      <w:r w:rsidR="006A3E6F">
        <w:rPr>
          <w:rFonts w:ascii="Cambria" w:hAnsi="Cambria"/>
          <w:sz w:val="20"/>
          <w:szCs w:val="20"/>
        </w:rPr>
        <w:t> </w:t>
      </w:r>
      <w:r w:rsidR="00857483" w:rsidRPr="006E6340">
        <w:rPr>
          <w:rFonts w:ascii="Technika Book" w:hAnsi="Technika Book"/>
          <w:sz w:val="20"/>
          <w:szCs w:val="20"/>
        </w:rPr>
        <w:t>místě pracoviště vysoké školy, kde se má konat obhajoba práce. Každý si může ze</w:t>
      </w:r>
      <w:r w:rsidR="006A3E6F">
        <w:rPr>
          <w:rFonts w:ascii="Cambria" w:hAnsi="Cambria"/>
          <w:sz w:val="20"/>
          <w:szCs w:val="20"/>
        </w:rPr>
        <w:t> </w:t>
      </w:r>
      <w:r w:rsidR="00857483" w:rsidRPr="006E6340">
        <w:rPr>
          <w:rFonts w:ascii="Technika Book" w:hAnsi="Technika Book"/>
          <w:sz w:val="20"/>
          <w:szCs w:val="20"/>
        </w:rPr>
        <w:t>zveřejněné práce pořizovat na své náklady výpisy, opisy nebo rozmnoženiny.</w:t>
      </w:r>
    </w:p>
    <w:p w:rsidR="006E6340" w:rsidRDefault="00857483" w:rsidP="009010F0">
      <w:pPr>
        <w:numPr>
          <w:ilvl w:val="0"/>
          <w:numId w:val="9"/>
        </w:numPr>
        <w:spacing w:before="120" w:after="120" w:line="240" w:lineRule="auto"/>
        <w:jc w:val="both"/>
        <w:rPr>
          <w:rFonts w:ascii="Technika Book" w:hAnsi="Technika Book"/>
          <w:sz w:val="20"/>
          <w:szCs w:val="20"/>
        </w:rPr>
      </w:pPr>
      <w:r w:rsidRPr="006E6340">
        <w:rPr>
          <w:rFonts w:ascii="Technika Book" w:hAnsi="Technika Book"/>
          <w:sz w:val="20"/>
          <w:szCs w:val="20"/>
        </w:rPr>
        <w:t>Platí, že odevzdáním práce autor souhlasí se zveřejněním své práce podle tohoto zákona, bez</w:t>
      </w:r>
      <w:r w:rsidR="00BE4239" w:rsidRPr="006E6340">
        <w:rPr>
          <w:rFonts w:ascii="Cambria" w:hAnsi="Cambria"/>
          <w:sz w:val="20"/>
          <w:szCs w:val="20"/>
        </w:rPr>
        <w:t> </w:t>
      </w:r>
      <w:r w:rsidRPr="006E6340">
        <w:rPr>
          <w:rFonts w:ascii="Technika Book" w:hAnsi="Technika Book"/>
          <w:sz w:val="20"/>
          <w:szCs w:val="20"/>
        </w:rPr>
        <w:t>ohledu na výsledek obhajoby.</w:t>
      </w:r>
    </w:p>
    <w:p w:rsidR="00883AFF" w:rsidRPr="006E6340" w:rsidRDefault="00883AFF" w:rsidP="009010F0">
      <w:pPr>
        <w:numPr>
          <w:ilvl w:val="0"/>
          <w:numId w:val="9"/>
        </w:numPr>
        <w:spacing w:before="120" w:after="120" w:line="240" w:lineRule="auto"/>
        <w:jc w:val="both"/>
        <w:rPr>
          <w:rFonts w:ascii="Technika Book" w:hAnsi="Technika Book"/>
          <w:sz w:val="20"/>
          <w:szCs w:val="20"/>
        </w:rPr>
      </w:pPr>
      <w:r w:rsidRPr="006E6340">
        <w:rPr>
          <w:rFonts w:ascii="Technika Book" w:hAnsi="Technika Book"/>
          <w:sz w:val="20"/>
          <w:szCs w:val="20"/>
        </w:rPr>
        <w:t>Vysoká škola může odložit zveřejnění bakalářské, diplomové, disertační a rigorózní práce nebo jejich části, a to po dobu trvání překážky pro zveřejnění</w:t>
      </w:r>
      <w:r w:rsidR="00BE4239">
        <w:rPr>
          <w:rStyle w:val="Znakapoznpodarou"/>
          <w:rFonts w:ascii="Technika Book" w:hAnsi="Technika Book"/>
          <w:sz w:val="20"/>
          <w:szCs w:val="20"/>
        </w:rPr>
        <w:footnoteReference w:id="1"/>
      </w:r>
      <w:r w:rsidR="00BE4239" w:rsidRPr="006E6340">
        <w:rPr>
          <w:rFonts w:ascii="Technika Book" w:hAnsi="Technika Book"/>
          <w:sz w:val="20"/>
          <w:szCs w:val="20"/>
        </w:rPr>
        <w:t>,</w:t>
      </w:r>
      <w:r w:rsidRPr="006E6340">
        <w:rPr>
          <w:rFonts w:ascii="Technika Book" w:hAnsi="Technika Book"/>
          <w:sz w:val="20"/>
          <w:szCs w:val="20"/>
        </w:rPr>
        <w:t xml:space="preserve"> nejdéle však na dobu 3 let. Informace o</w:t>
      </w:r>
      <w:r w:rsidR="00BE4239" w:rsidRPr="006E6340">
        <w:rPr>
          <w:rFonts w:ascii="Cambria" w:hAnsi="Cambria"/>
          <w:sz w:val="20"/>
          <w:szCs w:val="20"/>
        </w:rPr>
        <w:t> </w:t>
      </w:r>
      <w:r w:rsidRPr="006E6340">
        <w:rPr>
          <w:rFonts w:ascii="Technika Book" w:hAnsi="Technika Book"/>
          <w:sz w:val="20"/>
          <w:szCs w:val="20"/>
        </w:rPr>
        <w:t>odložení zveřejnění musí být spolu s odůvodněním zveřejněna na stejném místě, kde jsou zveřejňovány bakalářské, diplomové, disertační a rigorózní práce. Vysoká škola zašle bez</w:t>
      </w:r>
      <w:r w:rsidR="00BE4239" w:rsidRPr="006E6340">
        <w:rPr>
          <w:rFonts w:ascii="Cambria" w:hAnsi="Cambria"/>
          <w:sz w:val="20"/>
          <w:szCs w:val="20"/>
        </w:rPr>
        <w:t> </w:t>
      </w:r>
      <w:r w:rsidRPr="006E6340">
        <w:rPr>
          <w:rFonts w:ascii="Technika Book" w:hAnsi="Technika Book"/>
          <w:sz w:val="20"/>
          <w:szCs w:val="20"/>
        </w:rPr>
        <w:t>zbytečného odkladu po obhájení bakalářské, diplomové, disertační a</w:t>
      </w:r>
      <w:r w:rsidR="006A3E6F">
        <w:rPr>
          <w:rFonts w:ascii="Cambria" w:hAnsi="Cambria"/>
          <w:sz w:val="20"/>
          <w:szCs w:val="20"/>
        </w:rPr>
        <w:t> </w:t>
      </w:r>
      <w:r w:rsidRPr="006E6340">
        <w:rPr>
          <w:rFonts w:ascii="Technika Book" w:hAnsi="Technika Book"/>
          <w:sz w:val="20"/>
          <w:szCs w:val="20"/>
        </w:rPr>
        <w:t>rigorózní práce, jíž se týká odklad zveřejnění podle věty první, jeden výtisk práce k</w:t>
      </w:r>
      <w:r w:rsidR="006A3E6F">
        <w:rPr>
          <w:rFonts w:ascii="Cambria" w:hAnsi="Cambria"/>
          <w:sz w:val="20"/>
          <w:szCs w:val="20"/>
        </w:rPr>
        <w:t> </w:t>
      </w:r>
      <w:r w:rsidRPr="006E6340">
        <w:rPr>
          <w:rFonts w:ascii="Technika Book" w:hAnsi="Technika Book"/>
          <w:sz w:val="20"/>
          <w:szCs w:val="20"/>
        </w:rPr>
        <w:t>uchování ministerstvu.</w:t>
      </w:r>
    </w:p>
    <w:p w:rsidR="00883AFF" w:rsidRPr="009010F0" w:rsidRDefault="00883AFF" w:rsidP="009010F0">
      <w:pPr>
        <w:spacing w:before="120" w:after="120" w:line="240" w:lineRule="auto"/>
        <w:jc w:val="both"/>
        <w:rPr>
          <w:rFonts w:ascii="Technika Book" w:hAnsi="Technika Book"/>
          <w:sz w:val="20"/>
          <w:szCs w:val="20"/>
        </w:rPr>
      </w:pP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Z hlediska autorskoprávní terminologie (§</w:t>
      </w:r>
      <w:r w:rsidR="00883AFF" w:rsidRPr="009010F0">
        <w:rPr>
          <w:rFonts w:ascii="Technika Book" w:hAnsi="Technika Book"/>
          <w:sz w:val="20"/>
          <w:szCs w:val="20"/>
        </w:rPr>
        <w:t xml:space="preserve"> </w:t>
      </w:r>
      <w:r w:rsidRPr="009010F0">
        <w:rPr>
          <w:rFonts w:ascii="Technika Book" w:hAnsi="Technika Book"/>
          <w:sz w:val="20"/>
          <w:szCs w:val="20"/>
        </w:rPr>
        <w:t xml:space="preserve">4 </w:t>
      </w:r>
      <w:r w:rsidR="004E12B0">
        <w:rPr>
          <w:rFonts w:ascii="Technika Book" w:hAnsi="Technika Book"/>
          <w:sz w:val="20"/>
          <w:szCs w:val="20"/>
        </w:rPr>
        <w:t>autorského zákona</w:t>
      </w:r>
      <w:r w:rsidRPr="009010F0">
        <w:rPr>
          <w:rFonts w:ascii="Technika Book" w:hAnsi="Technika Book"/>
          <w:sz w:val="20"/>
          <w:szCs w:val="20"/>
        </w:rPr>
        <w:t>) je použití pojmu zveřejnění nepřesné, protože dojde v tomto případě ke zveřejnění pouze u posudků oponentů (</w:t>
      </w:r>
      <w:r w:rsidR="00BE4239">
        <w:rPr>
          <w:rFonts w:ascii="Technika Book" w:hAnsi="Technika Book"/>
          <w:sz w:val="20"/>
          <w:szCs w:val="20"/>
        </w:rPr>
        <w:t>pokud jsou</w:t>
      </w:r>
      <w:r w:rsidRPr="009010F0">
        <w:rPr>
          <w:rFonts w:ascii="Technika Book" w:hAnsi="Technika Book"/>
          <w:sz w:val="20"/>
          <w:szCs w:val="20"/>
        </w:rPr>
        <w:t xml:space="preserve"> autorskými díly a</w:t>
      </w:r>
      <w:r w:rsidR="00C271F3" w:rsidRPr="009010F0">
        <w:rPr>
          <w:rFonts w:ascii="Cambria" w:hAnsi="Cambria" w:cs="Cambria"/>
          <w:sz w:val="20"/>
          <w:szCs w:val="20"/>
        </w:rPr>
        <w:t> </w:t>
      </w:r>
      <w:r w:rsidRPr="009010F0">
        <w:rPr>
          <w:rFonts w:ascii="Technika Book" w:hAnsi="Technika Book"/>
          <w:sz w:val="20"/>
          <w:szCs w:val="20"/>
        </w:rPr>
        <w:t>nebyl</w:t>
      </w:r>
      <w:r w:rsidR="00BE4239">
        <w:rPr>
          <w:rFonts w:ascii="Technika Book" w:hAnsi="Technika Book"/>
          <w:sz w:val="20"/>
          <w:szCs w:val="20"/>
        </w:rPr>
        <w:t xml:space="preserve">y </w:t>
      </w:r>
      <w:r w:rsidRPr="009010F0">
        <w:rPr>
          <w:rFonts w:ascii="Technika Book" w:hAnsi="Technika Book"/>
          <w:sz w:val="20"/>
          <w:szCs w:val="20"/>
        </w:rPr>
        <w:t>zveřejněny již dříve), v případě kvalifikačních prací, které byly zveřejněny před konáním obhajoby, půjde v tomto případě o zpřístupnění veřejnosti.</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§11 odst. (1)</w:t>
      </w:r>
      <w:r w:rsidR="004E12B0">
        <w:rPr>
          <w:rFonts w:ascii="Technika Book" w:hAnsi="Technika Book"/>
          <w:sz w:val="20"/>
          <w:szCs w:val="20"/>
        </w:rPr>
        <w:t xml:space="preserve"> autorského zákona</w:t>
      </w:r>
      <w:r w:rsidR="00BE4239" w:rsidRPr="009010F0">
        <w:rPr>
          <w:rFonts w:ascii="Technika Book" w:hAnsi="Technika Book"/>
          <w:sz w:val="20"/>
          <w:szCs w:val="20"/>
        </w:rPr>
        <w:t>: Autor</w:t>
      </w:r>
      <w:r w:rsidRPr="009010F0">
        <w:rPr>
          <w:rFonts w:ascii="Technika Book" w:hAnsi="Technika Book"/>
          <w:sz w:val="20"/>
          <w:szCs w:val="20"/>
        </w:rPr>
        <w:t xml:space="preserve"> má právo rozhodnout o zveřejnění svého díla. § 47b VŠZ odst. 3 umožňuje svobodné rozhodnutí, zda se autor tohoto práva vzdá. Pokud se jej vzdát nechce, nemůže být tato práce považována za kvalifikační práci.</w:t>
      </w:r>
    </w:p>
    <w:p w:rsidR="00857483" w:rsidRPr="009010F0" w:rsidRDefault="00857483" w:rsidP="009010F0">
      <w:pPr>
        <w:spacing w:before="120" w:after="120" w:line="240" w:lineRule="auto"/>
        <w:jc w:val="both"/>
        <w:rPr>
          <w:rFonts w:ascii="Technika Book" w:hAnsi="Technika Book"/>
          <w:sz w:val="20"/>
          <w:szCs w:val="20"/>
        </w:rPr>
      </w:pPr>
    </w:p>
    <w:p w:rsidR="00857483" w:rsidRPr="009010F0" w:rsidRDefault="00857483" w:rsidP="00084FA8">
      <w:pPr>
        <w:pStyle w:val="Nadpis2"/>
      </w:pPr>
      <w:r w:rsidRPr="009010F0">
        <w:lastRenderedPageBreak/>
        <w:t>Co všechno bude zpřístupněno veřejnosti?</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Bibliografické údaje jsou zveřejňovány automaticky pomocí Databáze VŠKP ČVUT.</w:t>
      </w:r>
    </w:p>
    <w:p w:rsidR="00BE4239" w:rsidRDefault="00BE4239" w:rsidP="009010F0">
      <w:pPr>
        <w:spacing w:before="120" w:after="120" w:line="240" w:lineRule="auto"/>
        <w:jc w:val="both"/>
        <w:rPr>
          <w:rFonts w:ascii="Technika Book" w:hAnsi="Technika Book"/>
          <w:b/>
          <w:bCs/>
          <w:sz w:val="20"/>
          <w:szCs w:val="20"/>
        </w:rPr>
      </w:pPr>
    </w:p>
    <w:p w:rsidR="00857483" w:rsidRPr="009010F0" w:rsidRDefault="00857483" w:rsidP="009010F0">
      <w:pPr>
        <w:spacing w:before="120" w:after="120" w:line="240" w:lineRule="auto"/>
        <w:jc w:val="both"/>
        <w:rPr>
          <w:rFonts w:ascii="Technika Book" w:hAnsi="Technika Book"/>
          <w:b/>
          <w:bCs/>
          <w:sz w:val="20"/>
          <w:szCs w:val="20"/>
        </w:rPr>
      </w:pPr>
      <w:r w:rsidRPr="009010F0">
        <w:rPr>
          <w:rFonts w:ascii="Technika Book" w:hAnsi="Technika Book"/>
          <w:b/>
          <w:bCs/>
          <w:sz w:val="20"/>
          <w:szCs w:val="20"/>
        </w:rPr>
        <w:t>Tučně zvýrazněné položky jsou povinné ze zákona:</w:t>
      </w:r>
    </w:p>
    <w:p w:rsidR="00857483" w:rsidRPr="009010F0" w:rsidRDefault="00857483" w:rsidP="00BE4239">
      <w:pPr>
        <w:spacing w:before="60" w:line="240" w:lineRule="auto"/>
        <w:jc w:val="both"/>
        <w:rPr>
          <w:rFonts w:ascii="Technika Book" w:hAnsi="Technika Book"/>
          <w:b/>
          <w:bCs/>
          <w:sz w:val="20"/>
          <w:szCs w:val="20"/>
        </w:rPr>
      </w:pPr>
      <w:r w:rsidRPr="009010F0">
        <w:rPr>
          <w:rFonts w:ascii="Technika Book" w:hAnsi="Technika Book"/>
          <w:b/>
          <w:bCs/>
          <w:sz w:val="20"/>
          <w:szCs w:val="20"/>
        </w:rPr>
        <w:t>1.</w:t>
      </w:r>
      <w:r w:rsidRPr="009010F0">
        <w:rPr>
          <w:rFonts w:ascii="Technika Book" w:hAnsi="Technika Book"/>
          <w:b/>
          <w:bCs/>
          <w:sz w:val="20"/>
          <w:szCs w:val="20"/>
        </w:rPr>
        <w:tab/>
        <w:t>Název VŠKP</w:t>
      </w:r>
    </w:p>
    <w:p w:rsidR="00857483" w:rsidRPr="009010F0" w:rsidRDefault="00857483" w:rsidP="00BE4239">
      <w:pPr>
        <w:spacing w:before="60" w:line="240" w:lineRule="auto"/>
        <w:jc w:val="both"/>
        <w:rPr>
          <w:rFonts w:ascii="Technika Book" w:hAnsi="Technika Book"/>
          <w:sz w:val="20"/>
          <w:szCs w:val="20"/>
        </w:rPr>
      </w:pPr>
      <w:r w:rsidRPr="009010F0">
        <w:rPr>
          <w:rFonts w:ascii="Technika Book" w:hAnsi="Technika Book"/>
          <w:sz w:val="20"/>
          <w:szCs w:val="20"/>
        </w:rPr>
        <w:t>2.</w:t>
      </w:r>
      <w:r w:rsidRPr="009010F0">
        <w:rPr>
          <w:rFonts w:ascii="Technika Book" w:hAnsi="Technika Book"/>
          <w:sz w:val="20"/>
          <w:szCs w:val="20"/>
        </w:rPr>
        <w:tab/>
        <w:t>Podnázev VŠKP</w:t>
      </w:r>
    </w:p>
    <w:p w:rsidR="00857483" w:rsidRPr="009010F0" w:rsidRDefault="00857483" w:rsidP="00BE4239">
      <w:pPr>
        <w:spacing w:before="60" w:line="240" w:lineRule="auto"/>
        <w:jc w:val="both"/>
        <w:rPr>
          <w:rFonts w:ascii="Technika Book" w:hAnsi="Technika Book"/>
          <w:sz w:val="20"/>
          <w:szCs w:val="20"/>
        </w:rPr>
      </w:pPr>
      <w:r w:rsidRPr="009010F0">
        <w:rPr>
          <w:rFonts w:ascii="Technika Book" w:hAnsi="Technika Book"/>
          <w:sz w:val="20"/>
          <w:szCs w:val="20"/>
        </w:rPr>
        <w:t>3.</w:t>
      </w:r>
      <w:r w:rsidRPr="009010F0">
        <w:rPr>
          <w:rFonts w:ascii="Technika Book" w:hAnsi="Technika Book"/>
          <w:sz w:val="20"/>
          <w:szCs w:val="20"/>
        </w:rPr>
        <w:tab/>
        <w:t>Překlad názvu VŠKP</w:t>
      </w:r>
    </w:p>
    <w:p w:rsidR="00857483" w:rsidRPr="009010F0" w:rsidRDefault="00857483" w:rsidP="00BE4239">
      <w:pPr>
        <w:spacing w:before="60" w:line="240" w:lineRule="auto"/>
        <w:jc w:val="both"/>
        <w:rPr>
          <w:rFonts w:ascii="Technika Book" w:hAnsi="Technika Book"/>
          <w:sz w:val="20"/>
          <w:szCs w:val="20"/>
        </w:rPr>
      </w:pPr>
      <w:r w:rsidRPr="009010F0">
        <w:rPr>
          <w:rFonts w:ascii="Technika Book" w:hAnsi="Technika Book"/>
          <w:sz w:val="20"/>
          <w:szCs w:val="20"/>
        </w:rPr>
        <w:t>4.</w:t>
      </w:r>
      <w:r w:rsidRPr="009010F0">
        <w:rPr>
          <w:rFonts w:ascii="Technika Book" w:hAnsi="Technika Book"/>
          <w:sz w:val="20"/>
          <w:szCs w:val="20"/>
        </w:rPr>
        <w:tab/>
        <w:t>Překlad podnázvu VŠKP</w:t>
      </w:r>
    </w:p>
    <w:p w:rsidR="00857483" w:rsidRPr="009010F0" w:rsidRDefault="00857483" w:rsidP="00BE4239">
      <w:pPr>
        <w:spacing w:before="60" w:line="240" w:lineRule="auto"/>
        <w:jc w:val="both"/>
        <w:rPr>
          <w:rFonts w:ascii="Technika Book" w:hAnsi="Technika Book"/>
          <w:b/>
          <w:bCs/>
          <w:sz w:val="20"/>
          <w:szCs w:val="20"/>
        </w:rPr>
      </w:pPr>
      <w:r w:rsidRPr="009010F0">
        <w:rPr>
          <w:rFonts w:ascii="Technika Book" w:hAnsi="Technika Book"/>
          <w:b/>
          <w:bCs/>
          <w:sz w:val="20"/>
          <w:szCs w:val="20"/>
        </w:rPr>
        <w:t>5.</w:t>
      </w:r>
      <w:r w:rsidRPr="009010F0">
        <w:rPr>
          <w:rFonts w:ascii="Technika Book" w:hAnsi="Technika Book"/>
          <w:b/>
          <w:bCs/>
          <w:sz w:val="20"/>
          <w:szCs w:val="20"/>
        </w:rPr>
        <w:tab/>
        <w:t>Autor VŠKP</w:t>
      </w:r>
    </w:p>
    <w:p w:rsidR="00857483" w:rsidRPr="009010F0" w:rsidRDefault="00857483" w:rsidP="00BE4239">
      <w:pPr>
        <w:spacing w:before="60" w:line="240" w:lineRule="auto"/>
        <w:jc w:val="both"/>
        <w:rPr>
          <w:rFonts w:ascii="Technika Book" w:hAnsi="Technika Book"/>
          <w:sz w:val="20"/>
          <w:szCs w:val="20"/>
        </w:rPr>
      </w:pPr>
      <w:r w:rsidRPr="009010F0">
        <w:rPr>
          <w:rFonts w:ascii="Technika Book" w:hAnsi="Technika Book"/>
          <w:sz w:val="20"/>
          <w:szCs w:val="20"/>
        </w:rPr>
        <w:t>6.</w:t>
      </w:r>
      <w:r w:rsidRPr="009010F0">
        <w:rPr>
          <w:rFonts w:ascii="Technika Book" w:hAnsi="Technika Book"/>
          <w:sz w:val="20"/>
          <w:szCs w:val="20"/>
        </w:rPr>
        <w:tab/>
        <w:t>Datum narození autora VŠKP</w:t>
      </w:r>
    </w:p>
    <w:p w:rsidR="00857483" w:rsidRPr="009010F0" w:rsidRDefault="00857483" w:rsidP="00BE4239">
      <w:pPr>
        <w:spacing w:before="60" w:line="240" w:lineRule="auto"/>
        <w:jc w:val="both"/>
        <w:rPr>
          <w:rFonts w:ascii="Technika Book" w:hAnsi="Technika Book"/>
          <w:sz w:val="20"/>
          <w:szCs w:val="20"/>
        </w:rPr>
      </w:pPr>
      <w:r w:rsidRPr="009010F0">
        <w:rPr>
          <w:rFonts w:ascii="Technika Book" w:hAnsi="Technika Book"/>
          <w:sz w:val="20"/>
          <w:szCs w:val="20"/>
        </w:rPr>
        <w:t>7.</w:t>
      </w:r>
      <w:r w:rsidRPr="009010F0">
        <w:rPr>
          <w:rFonts w:ascii="Technika Book" w:hAnsi="Technika Book"/>
          <w:sz w:val="20"/>
          <w:szCs w:val="20"/>
        </w:rPr>
        <w:tab/>
        <w:t>Předmětový popis VŠKP</w:t>
      </w:r>
    </w:p>
    <w:p w:rsidR="00857483" w:rsidRPr="009010F0" w:rsidRDefault="00857483" w:rsidP="00BE4239">
      <w:pPr>
        <w:spacing w:before="60" w:line="240" w:lineRule="auto"/>
        <w:jc w:val="both"/>
        <w:rPr>
          <w:rFonts w:ascii="Technika Book" w:hAnsi="Technika Book"/>
          <w:b/>
          <w:bCs/>
          <w:sz w:val="20"/>
          <w:szCs w:val="20"/>
        </w:rPr>
      </w:pPr>
      <w:r w:rsidRPr="009010F0">
        <w:rPr>
          <w:rFonts w:ascii="Technika Book" w:hAnsi="Technika Book"/>
          <w:b/>
          <w:bCs/>
          <w:sz w:val="20"/>
          <w:szCs w:val="20"/>
        </w:rPr>
        <w:t>8.</w:t>
      </w:r>
      <w:r w:rsidRPr="009010F0">
        <w:rPr>
          <w:rFonts w:ascii="Technika Book" w:hAnsi="Technika Book"/>
          <w:b/>
          <w:bCs/>
          <w:sz w:val="20"/>
          <w:szCs w:val="20"/>
        </w:rPr>
        <w:tab/>
        <w:t>Abstrakt VŠKP</w:t>
      </w:r>
    </w:p>
    <w:p w:rsidR="00857483" w:rsidRPr="009010F0" w:rsidRDefault="00857483" w:rsidP="00BE4239">
      <w:pPr>
        <w:spacing w:before="60" w:line="240" w:lineRule="auto"/>
        <w:jc w:val="both"/>
        <w:rPr>
          <w:rFonts w:ascii="Technika Book" w:hAnsi="Technika Book"/>
          <w:sz w:val="20"/>
          <w:szCs w:val="20"/>
        </w:rPr>
      </w:pPr>
      <w:r w:rsidRPr="009010F0">
        <w:rPr>
          <w:rFonts w:ascii="Technika Book" w:hAnsi="Technika Book"/>
          <w:sz w:val="20"/>
          <w:szCs w:val="20"/>
        </w:rPr>
        <w:t>9.</w:t>
      </w:r>
      <w:r w:rsidRPr="009010F0">
        <w:rPr>
          <w:rFonts w:ascii="Technika Book" w:hAnsi="Technika Book"/>
          <w:sz w:val="20"/>
          <w:szCs w:val="20"/>
        </w:rPr>
        <w:tab/>
        <w:t>Instituce archivující a zpřístupňující VŠKP</w:t>
      </w:r>
    </w:p>
    <w:p w:rsidR="00857483" w:rsidRPr="009010F0" w:rsidRDefault="00857483" w:rsidP="00BE4239">
      <w:pPr>
        <w:spacing w:before="60" w:line="240" w:lineRule="auto"/>
        <w:jc w:val="both"/>
        <w:rPr>
          <w:rFonts w:ascii="Technika Book" w:hAnsi="Technika Book"/>
          <w:sz w:val="20"/>
          <w:szCs w:val="20"/>
        </w:rPr>
      </w:pPr>
      <w:r w:rsidRPr="009010F0">
        <w:rPr>
          <w:rFonts w:ascii="Technika Book" w:hAnsi="Technika Book"/>
          <w:sz w:val="20"/>
          <w:szCs w:val="20"/>
        </w:rPr>
        <w:t>10.</w:t>
      </w:r>
      <w:r w:rsidRPr="009010F0">
        <w:rPr>
          <w:rFonts w:ascii="Technika Book" w:hAnsi="Technika Book"/>
          <w:sz w:val="20"/>
          <w:szCs w:val="20"/>
        </w:rPr>
        <w:tab/>
        <w:t>Osoby podílející se na vedení VŠKP</w:t>
      </w:r>
      <w:r w:rsidRPr="009010F0">
        <w:rPr>
          <w:rFonts w:ascii="Technika Book" w:hAnsi="Technika Book"/>
          <w:sz w:val="20"/>
          <w:szCs w:val="20"/>
        </w:rPr>
        <w:tab/>
      </w:r>
    </w:p>
    <w:p w:rsidR="00857483" w:rsidRPr="009010F0" w:rsidRDefault="00857483" w:rsidP="00BE4239">
      <w:pPr>
        <w:spacing w:before="60" w:line="240" w:lineRule="auto"/>
        <w:jc w:val="both"/>
        <w:rPr>
          <w:rFonts w:ascii="Technika Book" w:hAnsi="Technika Book"/>
          <w:sz w:val="20"/>
          <w:szCs w:val="20"/>
        </w:rPr>
      </w:pPr>
      <w:r w:rsidRPr="009010F0">
        <w:rPr>
          <w:rFonts w:ascii="Technika Book" w:hAnsi="Technika Book"/>
          <w:sz w:val="20"/>
          <w:szCs w:val="20"/>
        </w:rPr>
        <w:t>11.</w:t>
      </w:r>
      <w:r w:rsidRPr="009010F0">
        <w:rPr>
          <w:rFonts w:ascii="Technika Book" w:hAnsi="Technika Book"/>
          <w:sz w:val="20"/>
          <w:szCs w:val="20"/>
        </w:rPr>
        <w:tab/>
        <w:t>Osoby podílející se na oponování VŠKP</w:t>
      </w:r>
    </w:p>
    <w:p w:rsidR="00857483" w:rsidRPr="009010F0" w:rsidRDefault="00857483" w:rsidP="00BE4239">
      <w:pPr>
        <w:spacing w:before="60" w:line="240" w:lineRule="auto"/>
        <w:jc w:val="both"/>
        <w:rPr>
          <w:rFonts w:ascii="Technika Book" w:hAnsi="Technika Book"/>
          <w:b/>
          <w:bCs/>
          <w:sz w:val="20"/>
          <w:szCs w:val="20"/>
        </w:rPr>
      </w:pPr>
      <w:r w:rsidRPr="009010F0">
        <w:rPr>
          <w:rFonts w:ascii="Technika Book" w:hAnsi="Technika Book"/>
          <w:b/>
          <w:bCs/>
          <w:sz w:val="20"/>
          <w:szCs w:val="20"/>
        </w:rPr>
        <w:t>12.</w:t>
      </w:r>
      <w:r w:rsidRPr="009010F0">
        <w:rPr>
          <w:rFonts w:ascii="Technika Book" w:hAnsi="Technika Book"/>
          <w:b/>
          <w:bCs/>
          <w:sz w:val="20"/>
          <w:szCs w:val="20"/>
        </w:rPr>
        <w:tab/>
        <w:t>Datum vytvoření / odevzdání VŠKP</w:t>
      </w:r>
    </w:p>
    <w:p w:rsidR="00857483" w:rsidRPr="009010F0" w:rsidRDefault="00857483" w:rsidP="00BE4239">
      <w:pPr>
        <w:spacing w:before="60" w:line="240" w:lineRule="auto"/>
        <w:jc w:val="both"/>
        <w:rPr>
          <w:rFonts w:ascii="Technika Book" w:hAnsi="Technika Book"/>
          <w:sz w:val="20"/>
          <w:szCs w:val="20"/>
        </w:rPr>
      </w:pPr>
      <w:r w:rsidRPr="009010F0">
        <w:rPr>
          <w:rFonts w:ascii="Technika Book" w:hAnsi="Technika Book"/>
          <w:sz w:val="20"/>
          <w:szCs w:val="20"/>
        </w:rPr>
        <w:t>13.</w:t>
      </w:r>
      <w:r w:rsidRPr="009010F0">
        <w:rPr>
          <w:rFonts w:ascii="Technika Book" w:hAnsi="Technika Book"/>
          <w:sz w:val="20"/>
          <w:szCs w:val="20"/>
        </w:rPr>
        <w:tab/>
        <w:t>Datum obhájení VŠKP</w:t>
      </w:r>
    </w:p>
    <w:p w:rsidR="00857483" w:rsidRPr="009010F0" w:rsidRDefault="00857483" w:rsidP="00BE4239">
      <w:pPr>
        <w:spacing w:before="60" w:line="240" w:lineRule="auto"/>
        <w:jc w:val="both"/>
        <w:rPr>
          <w:rFonts w:ascii="Technika Book" w:hAnsi="Technika Book"/>
          <w:b/>
          <w:bCs/>
          <w:sz w:val="20"/>
          <w:szCs w:val="20"/>
        </w:rPr>
      </w:pPr>
      <w:r w:rsidRPr="009010F0">
        <w:rPr>
          <w:rFonts w:ascii="Technika Book" w:hAnsi="Technika Book"/>
          <w:b/>
          <w:bCs/>
          <w:sz w:val="20"/>
          <w:szCs w:val="20"/>
        </w:rPr>
        <w:t>14.</w:t>
      </w:r>
      <w:r w:rsidRPr="009010F0">
        <w:rPr>
          <w:rFonts w:ascii="Technika Book" w:hAnsi="Technika Book"/>
          <w:b/>
          <w:bCs/>
          <w:sz w:val="20"/>
          <w:szCs w:val="20"/>
        </w:rPr>
        <w:tab/>
        <w:t>Typ VŠKP</w:t>
      </w:r>
    </w:p>
    <w:p w:rsidR="00857483" w:rsidRPr="009010F0" w:rsidRDefault="00857483" w:rsidP="00BE4239">
      <w:pPr>
        <w:spacing w:before="60" w:line="240" w:lineRule="auto"/>
        <w:jc w:val="both"/>
        <w:rPr>
          <w:rFonts w:ascii="Technika Book" w:hAnsi="Technika Book"/>
          <w:b/>
          <w:bCs/>
          <w:sz w:val="20"/>
          <w:szCs w:val="20"/>
        </w:rPr>
      </w:pPr>
      <w:r w:rsidRPr="009010F0">
        <w:rPr>
          <w:rFonts w:ascii="Technika Book" w:hAnsi="Technika Book"/>
          <w:b/>
          <w:bCs/>
          <w:sz w:val="20"/>
          <w:szCs w:val="20"/>
        </w:rPr>
        <w:t>15.</w:t>
      </w:r>
      <w:r w:rsidRPr="009010F0">
        <w:rPr>
          <w:rFonts w:ascii="Technika Book" w:hAnsi="Technika Book"/>
          <w:b/>
          <w:bCs/>
          <w:sz w:val="20"/>
          <w:szCs w:val="20"/>
        </w:rPr>
        <w:tab/>
        <w:t>Formát VŠKP</w:t>
      </w:r>
    </w:p>
    <w:p w:rsidR="00857483" w:rsidRPr="009010F0" w:rsidRDefault="00857483" w:rsidP="00BE4239">
      <w:pPr>
        <w:spacing w:before="60" w:line="240" w:lineRule="auto"/>
        <w:jc w:val="both"/>
        <w:rPr>
          <w:rFonts w:ascii="Technika Book" w:hAnsi="Technika Book"/>
          <w:b/>
          <w:bCs/>
          <w:sz w:val="20"/>
          <w:szCs w:val="20"/>
        </w:rPr>
      </w:pPr>
      <w:r w:rsidRPr="009010F0">
        <w:rPr>
          <w:rFonts w:ascii="Technika Book" w:hAnsi="Technika Book"/>
          <w:b/>
          <w:bCs/>
          <w:sz w:val="20"/>
          <w:szCs w:val="20"/>
        </w:rPr>
        <w:t>16.</w:t>
      </w:r>
      <w:r w:rsidRPr="009010F0">
        <w:rPr>
          <w:rFonts w:ascii="Technika Book" w:hAnsi="Technika Book"/>
          <w:b/>
          <w:bCs/>
          <w:sz w:val="20"/>
          <w:szCs w:val="20"/>
        </w:rPr>
        <w:tab/>
        <w:t>Identifikátor VŠKP</w:t>
      </w:r>
    </w:p>
    <w:p w:rsidR="00857483" w:rsidRPr="009010F0" w:rsidRDefault="00857483" w:rsidP="00BE4239">
      <w:pPr>
        <w:spacing w:before="60" w:line="240" w:lineRule="auto"/>
        <w:jc w:val="both"/>
        <w:rPr>
          <w:rFonts w:ascii="Technika Book" w:hAnsi="Technika Book"/>
          <w:b/>
          <w:bCs/>
          <w:sz w:val="20"/>
          <w:szCs w:val="20"/>
        </w:rPr>
      </w:pPr>
      <w:r w:rsidRPr="009010F0">
        <w:rPr>
          <w:rFonts w:ascii="Technika Book" w:hAnsi="Technika Book"/>
          <w:b/>
          <w:bCs/>
          <w:sz w:val="20"/>
          <w:szCs w:val="20"/>
        </w:rPr>
        <w:t>17.</w:t>
      </w:r>
      <w:r w:rsidRPr="009010F0">
        <w:rPr>
          <w:rFonts w:ascii="Technika Book" w:hAnsi="Technika Book"/>
          <w:b/>
          <w:bCs/>
          <w:sz w:val="20"/>
          <w:szCs w:val="20"/>
        </w:rPr>
        <w:tab/>
        <w:t>Jazyk VŠKP</w:t>
      </w:r>
    </w:p>
    <w:p w:rsidR="00857483" w:rsidRPr="009010F0" w:rsidRDefault="00857483" w:rsidP="00BE4239">
      <w:pPr>
        <w:spacing w:before="60" w:line="240" w:lineRule="auto"/>
        <w:jc w:val="both"/>
        <w:rPr>
          <w:rFonts w:ascii="Technika Book" w:hAnsi="Technika Book"/>
          <w:sz w:val="20"/>
          <w:szCs w:val="20"/>
        </w:rPr>
      </w:pPr>
      <w:r w:rsidRPr="009010F0">
        <w:rPr>
          <w:rFonts w:ascii="Technika Book" w:hAnsi="Technika Book"/>
          <w:sz w:val="20"/>
          <w:szCs w:val="20"/>
        </w:rPr>
        <w:t>18.</w:t>
      </w:r>
      <w:r w:rsidRPr="009010F0">
        <w:rPr>
          <w:rFonts w:ascii="Technika Book" w:hAnsi="Technika Book"/>
          <w:sz w:val="20"/>
          <w:szCs w:val="20"/>
        </w:rPr>
        <w:tab/>
        <w:t>Práva k využívání VŠKP</w:t>
      </w:r>
    </w:p>
    <w:p w:rsidR="00857483" w:rsidRPr="009010F0" w:rsidRDefault="00857483" w:rsidP="00BE4239">
      <w:pPr>
        <w:spacing w:before="60" w:line="240" w:lineRule="auto"/>
        <w:jc w:val="both"/>
        <w:rPr>
          <w:rFonts w:ascii="Technika Book" w:hAnsi="Technika Book"/>
          <w:b/>
          <w:bCs/>
          <w:sz w:val="20"/>
          <w:szCs w:val="20"/>
        </w:rPr>
      </w:pPr>
      <w:r w:rsidRPr="009010F0">
        <w:rPr>
          <w:rFonts w:ascii="Technika Book" w:hAnsi="Technika Book"/>
          <w:b/>
          <w:bCs/>
          <w:sz w:val="20"/>
          <w:szCs w:val="20"/>
        </w:rPr>
        <w:t>19.</w:t>
      </w:r>
      <w:r w:rsidRPr="009010F0">
        <w:rPr>
          <w:rFonts w:ascii="Technika Book" w:hAnsi="Technika Book"/>
          <w:b/>
          <w:bCs/>
          <w:sz w:val="20"/>
          <w:szCs w:val="20"/>
        </w:rPr>
        <w:tab/>
        <w:t>Jméno přidělované hodnosti</w:t>
      </w:r>
    </w:p>
    <w:p w:rsidR="00857483" w:rsidRPr="009010F0" w:rsidRDefault="00857483" w:rsidP="00BE4239">
      <w:pPr>
        <w:spacing w:before="60" w:line="240" w:lineRule="auto"/>
        <w:jc w:val="both"/>
        <w:rPr>
          <w:rFonts w:ascii="Technika Book" w:hAnsi="Technika Book"/>
          <w:sz w:val="20"/>
          <w:szCs w:val="20"/>
        </w:rPr>
      </w:pPr>
      <w:r w:rsidRPr="009010F0">
        <w:rPr>
          <w:rFonts w:ascii="Technika Book" w:hAnsi="Technika Book"/>
          <w:sz w:val="20"/>
          <w:szCs w:val="20"/>
        </w:rPr>
        <w:t>20.</w:t>
      </w:r>
      <w:r w:rsidRPr="009010F0">
        <w:rPr>
          <w:rFonts w:ascii="Technika Book" w:hAnsi="Technika Book"/>
          <w:sz w:val="20"/>
          <w:szCs w:val="20"/>
        </w:rPr>
        <w:tab/>
        <w:t>Typ studijního programu</w:t>
      </w:r>
    </w:p>
    <w:p w:rsidR="00857483" w:rsidRPr="009010F0" w:rsidRDefault="00857483" w:rsidP="00BE4239">
      <w:pPr>
        <w:spacing w:before="60" w:line="240" w:lineRule="auto"/>
        <w:jc w:val="both"/>
        <w:rPr>
          <w:rFonts w:ascii="Technika Book" w:hAnsi="Technika Book"/>
          <w:b/>
          <w:bCs/>
          <w:sz w:val="20"/>
          <w:szCs w:val="20"/>
        </w:rPr>
      </w:pPr>
      <w:r w:rsidRPr="009010F0">
        <w:rPr>
          <w:rFonts w:ascii="Technika Book" w:hAnsi="Technika Book"/>
          <w:b/>
          <w:bCs/>
          <w:sz w:val="20"/>
          <w:szCs w:val="20"/>
        </w:rPr>
        <w:t>21.</w:t>
      </w:r>
      <w:r w:rsidRPr="009010F0">
        <w:rPr>
          <w:rFonts w:ascii="Technika Book" w:hAnsi="Technika Book"/>
          <w:b/>
          <w:bCs/>
          <w:sz w:val="20"/>
          <w:szCs w:val="20"/>
        </w:rPr>
        <w:tab/>
        <w:t>Studijní program a Studijní obor</w:t>
      </w:r>
    </w:p>
    <w:p w:rsidR="00BE4239" w:rsidRDefault="00857483" w:rsidP="00BE4239">
      <w:pPr>
        <w:spacing w:before="60" w:line="240" w:lineRule="auto"/>
        <w:jc w:val="both"/>
        <w:rPr>
          <w:rFonts w:ascii="Technika Book" w:hAnsi="Technika Book"/>
          <w:b/>
          <w:bCs/>
          <w:sz w:val="20"/>
          <w:szCs w:val="20"/>
        </w:rPr>
      </w:pPr>
      <w:r w:rsidRPr="009010F0">
        <w:rPr>
          <w:rFonts w:ascii="Technika Book" w:hAnsi="Technika Book"/>
          <w:b/>
          <w:bCs/>
          <w:sz w:val="20"/>
          <w:szCs w:val="20"/>
        </w:rPr>
        <w:t>22.</w:t>
      </w:r>
      <w:r w:rsidRPr="009010F0">
        <w:rPr>
          <w:rFonts w:ascii="Technika Book" w:hAnsi="Technika Book"/>
          <w:b/>
          <w:bCs/>
          <w:sz w:val="20"/>
          <w:szCs w:val="20"/>
        </w:rPr>
        <w:tab/>
        <w:t>Instituce přidělující hodnost</w:t>
      </w:r>
    </w:p>
    <w:p w:rsidR="006A3E6F" w:rsidRDefault="006A3E6F" w:rsidP="00BE4239">
      <w:pPr>
        <w:spacing w:before="60" w:line="240" w:lineRule="auto"/>
        <w:jc w:val="both"/>
        <w:rPr>
          <w:rFonts w:ascii="Technika Book" w:hAnsi="Technika Book"/>
          <w:b/>
          <w:bCs/>
          <w:sz w:val="20"/>
          <w:szCs w:val="20"/>
        </w:rPr>
      </w:pPr>
    </w:p>
    <w:p w:rsidR="006E634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Na ČVUT</w:t>
      </w:r>
      <w:r w:rsidR="006E6340">
        <w:rPr>
          <w:rFonts w:ascii="Technika Book" w:hAnsi="Technika Book"/>
          <w:sz w:val="20"/>
          <w:szCs w:val="20"/>
        </w:rPr>
        <w:t xml:space="preserve"> zveřejňování závěrečných prací</w:t>
      </w:r>
      <w:r w:rsidRPr="009010F0">
        <w:rPr>
          <w:rFonts w:ascii="Technika Book" w:hAnsi="Technika Book"/>
          <w:sz w:val="20"/>
          <w:szCs w:val="20"/>
        </w:rPr>
        <w:t xml:space="preserve"> řeší PŘÍKAZ REKTORA č. 6/2006</w:t>
      </w:r>
      <w:r w:rsidR="006E6340">
        <w:rPr>
          <w:rFonts w:ascii="Technika Book" w:hAnsi="Technika Book"/>
          <w:sz w:val="20"/>
          <w:szCs w:val="20"/>
        </w:rPr>
        <w:t>:</w:t>
      </w:r>
    </w:p>
    <w:p w:rsidR="00857483" w:rsidRPr="006E6340" w:rsidRDefault="00857483" w:rsidP="009010F0">
      <w:pPr>
        <w:spacing w:before="120" w:after="120" w:line="240" w:lineRule="auto"/>
        <w:jc w:val="both"/>
        <w:rPr>
          <w:rFonts w:ascii="Technika Book" w:hAnsi="Technika Book"/>
          <w:i/>
          <w:sz w:val="20"/>
          <w:szCs w:val="20"/>
        </w:rPr>
      </w:pPr>
      <w:r w:rsidRPr="006E6340">
        <w:rPr>
          <w:rFonts w:ascii="Technika Book" w:hAnsi="Technika Book"/>
          <w:i/>
          <w:sz w:val="20"/>
          <w:szCs w:val="20"/>
        </w:rPr>
        <w:t>Článek 2</w:t>
      </w:r>
    </w:p>
    <w:p w:rsidR="00857483" w:rsidRPr="00BE4239" w:rsidRDefault="00857483" w:rsidP="009010F0">
      <w:pPr>
        <w:spacing w:before="120" w:after="120" w:line="240" w:lineRule="auto"/>
        <w:jc w:val="both"/>
        <w:rPr>
          <w:rFonts w:ascii="Technika Book" w:hAnsi="Technika Book"/>
          <w:i/>
          <w:sz w:val="20"/>
          <w:szCs w:val="20"/>
        </w:rPr>
      </w:pPr>
      <w:r w:rsidRPr="00BE4239">
        <w:rPr>
          <w:rFonts w:ascii="Technika Book" w:hAnsi="Technika Book"/>
          <w:i/>
          <w:sz w:val="20"/>
          <w:szCs w:val="20"/>
        </w:rPr>
        <w:t>Zveřejňování závěrečných prací</w:t>
      </w:r>
    </w:p>
    <w:p w:rsidR="00BE4239" w:rsidRDefault="00857483" w:rsidP="009010F0">
      <w:pPr>
        <w:numPr>
          <w:ilvl w:val="0"/>
          <w:numId w:val="5"/>
        </w:numPr>
        <w:spacing w:before="120" w:after="120" w:line="240" w:lineRule="auto"/>
        <w:jc w:val="both"/>
        <w:rPr>
          <w:rFonts w:ascii="Technika Book" w:hAnsi="Technika Book"/>
          <w:bCs/>
          <w:sz w:val="20"/>
          <w:szCs w:val="20"/>
        </w:rPr>
      </w:pPr>
      <w:r w:rsidRPr="00BE4239">
        <w:rPr>
          <w:rFonts w:ascii="Technika Book" w:hAnsi="Technika Book"/>
          <w:bCs/>
          <w:sz w:val="20"/>
          <w:szCs w:val="20"/>
        </w:rPr>
        <w:t>Závěrečné práce odevzdané studentem k obhajobě jsou nejméně pět pracovních</w:t>
      </w:r>
      <w:r w:rsidR="00BE4239">
        <w:rPr>
          <w:rFonts w:ascii="Technika Book" w:hAnsi="Technika Book"/>
          <w:bCs/>
          <w:sz w:val="20"/>
          <w:szCs w:val="20"/>
        </w:rPr>
        <w:t xml:space="preserve"> </w:t>
      </w:r>
      <w:r w:rsidRPr="00BE4239">
        <w:rPr>
          <w:rFonts w:ascii="Technika Book" w:hAnsi="Technika Book"/>
          <w:bCs/>
          <w:sz w:val="20"/>
          <w:szCs w:val="20"/>
        </w:rPr>
        <w:t>dnů před konáním obhajoby zveřejněny k nahlížení veřejnosti v tištěné podobě</w:t>
      </w:r>
      <w:r w:rsidR="00BE4239">
        <w:rPr>
          <w:rFonts w:ascii="Technika Book" w:hAnsi="Technika Book"/>
          <w:bCs/>
          <w:sz w:val="20"/>
          <w:szCs w:val="20"/>
        </w:rPr>
        <w:t xml:space="preserve"> </w:t>
      </w:r>
      <w:r w:rsidRPr="00BE4239">
        <w:rPr>
          <w:rFonts w:ascii="Technika Book" w:hAnsi="Technika Book"/>
          <w:bCs/>
          <w:sz w:val="20"/>
          <w:szCs w:val="20"/>
        </w:rPr>
        <w:t>na</w:t>
      </w:r>
      <w:r w:rsidR="00BE4239">
        <w:rPr>
          <w:rFonts w:ascii="Cambria" w:hAnsi="Cambria"/>
          <w:bCs/>
          <w:sz w:val="20"/>
          <w:szCs w:val="20"/>
        </w:rPr>
        <w:t> </w:t>
      </w:r>
      <w:r w:rsidRPr="00BE4239">
        <w:rPr>
          <w:rFonts w:ascii="Technika Book" w:hAnsi="Technika Book"/>
          <w:bCs/>
          <w:sz w:val="20"/>
          <w:szCs w:val="20"/>
        </w:rPr>
        <w:t>pracovišti, kde se bude konat obhajoba.</w:t>
      </w:r>
    </w:p>
    <w:p w:rsidR="00857483" w:rsidRPr="00BE4239" w:rsidRDefault="00857483" w:rsidP="009010F0">
      <w:pPr>
        <w:numPr>
          <w:ilvl w:val="0"/>
          <w:numId w:val="5"/>
        </w:numPr>
        <w:spacing w:before="120" w:after="120" w:line="240" w:lineRule="auto"/>
        <w:jc w:val="both"/>
        <w:rPr>
          <w:rFonts w:ascii="Technika Book" w:hAnsi="Technika Book"/>
          <w:bCs/>
          <w:sz w:val="20"/>
          <w:szCs w:val="20"/>
        </w:rPr>
      </w:pPr>
      <w:r w:rsidRPr="00BE4239">
        <w:rPr>
          <w:rFonts w:ascii="Technika Book" w:hAnsi="Technika Book"/>
          <w:bCs/>
          <w:sz w:val="20"/>
          <w:szCs w:val="20"/>
        </w:rPr>
        <w:t>Obhájené závěrečné práce včetně posudků oponentů a výsledků obhajoby jsou</w:t>
      </w:r>
      <w:r w:rsidR="00BE4239">
        <w:rPr>
          <w:rFonts w:ascii="Technika Book" w:hAnsi="Technika Book"/>
          <w:bCs/>
          <w:sz w:val="20"/>
          <w:szCs w:val="20"/>
        </w:rPr>
        <w:t xml:space="preserve"> </w:t>
      </w:r>
      <w:r w:rsidRPr="00BE4239">
        <w:rPr>
          <w:rFonts w:ascii="Technika Book" w:hAnsi="Technika Book"/>
          <w:bCs/>
          <w:sz w:val="20"/>
          <w:szCs w:val="20"/>
        </w:rPr>
        <w:t>zveřejňovány v tištěné podobě buď na pracovišti, kde se konala obhajoba práce</w:t>
      </w:r>
      <w:r w:rsidR="00BE4239">
        <w:rPr>
          <w:rFonts w:ascii="Technika Book" w:hAnsi="Technika Book"/>
          <w:bCs/>
          <w:sz w:val="20"/>
          <w:szCs w:val="20"/>
        </w:rPr>
        <w:t xml:space="preserve"> </w:t>
      </w:r>
      <w:r w:rsidRPr="00BE4239">
        <w:rPr>
          <w:rFonts w:ascii="Technika Book" w:hAnsi="Technika Book"/>
          <w:bCs/>
          <w:sz w:val="20"/>
          <w:szCs w:val="20"/>
        </w:rPr>
        <w:t>(katedra, ústav) nebo v knihovně příslušné fakulty či vysokoškolského ústavu.</w:t>
      </w:r>
    </w:p>
    <w:p w:rsidR="00857483" w:rsidRPr="00BE4239" w:rsidRDefault="00857483" w:rsidP="009010F0">
      <w:pPr>
        <w:spacing w:before="120" w:after="120" w:line="240" w:lineRule="auto"/>
        <w:jc w:val="both"/>
        <w:rPr>
          <w:rFonts w:ascii="Technika Book" w:hAnsi="Technika Book"/>
          <w:sz w:val="20"/>
          <w:szCs w:val="20"/>
        </w:rPr>
      </w:pPr>
    </w:p>
    <w:p w:rsidR="00857483" w:rsidRPr="00BE4239" w:rsidRDefault="00857483" w:rsidP="009010F0">
      <w:pPr>
        <w:spacing w:before="120" w:after="120" w:line="240" w:lineRule="auto"/>
        <w:jc w:val="both"/>
        <w:rPr>
          <w:rFonts w:ascii="Technika Book" w:hAnsi="Technika Book"/>
          <w:i/>
          <w:sz w:val="20"/>
          <w:szCs w:val="20"/>
        </w:rPr>
      </w:pPr>
      <w:r w:rsidRPr="00BE4239">
        <w:rPr>
          <w:rFonts w:ascii="Technika Book" w:hAnsi="Technika Book"/>
          <w:i/>
          <w:sz w:val="20"/>
          <w:szCs w:val="20"/>
        </w:rPr>
        <w:t>Článek 3</w:t>
      </w:r>
    </w:p>
    <w:p w:rsidR="00857483" w:rsidRPr="00BE4239" w:rsidRDefault="00857483" w:rsidP="009010F0">
      <w:pPr>
        <w:spacing w:before="120" w:after="120" w:line="240" w:lineRule="auto"/>
        <w:jc w:val="both"/>
        <w:rPr>
          <w:rFonts w:ascii="Technika Book" w:hAnsi="Technika Book"/>
          <w:i/>
          <w:sz w:val="20"/>
          <w:szCs w:val="20"/>
        </w:rPr>
      </w:pPr>
      <w:r w:rsidRPr="00BE4239">
        <w:rPr>
          <w:rFonts w:ascii="Technika Book" w:hAnsi="Technika Book"/>
          <w:i/>
          <w:sz w:val="20"/>
          <w:szCs w:val="20"/>
        </w:rPr>
        <w:t>Zpřístupňování obhájených závěrečných prací</w:t>
      </w:r>
    </w:p>
    <w:p w:rsidR="00BE4239" w:rsidRDefault="00857483" w:rsidP="009010F0">
      <w:pPr>
        <w:numPr>
          <w:ilvl w:val="0"/>
          <w:numId w:val="6"/>
        </w:numPr>
        <w:spacing w:before="120" w:after="120" w:line="240" w:lineRule="auto"/>
        <w:jc w:val="both"/>
        <w:rPr>
          <w:rFonts w:ascii="Technika Book" w:hAnsi="Technika Book"/>
          <w:bCs/>
          <w:sz w:val="20"/>
          <w:szCs w:val="20"/>
        </w:rPr>
      </w:pPr>
      <w:r w:rsidRPr="00BE4239">
        <w:rPr>
          <w:rFonts w:ascii="Technika Book" w:hAnsi="Technika Book"/>
          <w:bCs/>
          <w:sz w:val="20"/>
          <w:szCs w:val="20"/>
        </w:rPr>
        <w:t>Obhájené závěrečné práce jsou na úrovni bibliografických záznamů</w:t>
      </w:r>
      <w:r w:rsidR="00BE4239" w:rsidRPr="00BE4239">
        <w:rPr>
          <w:rFonts w:ascii="Technika Book" w:hAnsi="Technika Book"/>
          <w:bCs/>
          <w:sz w:val="20"/>
          <w:szCs w:val="20"/>
        </w:rPr>
        <w:t xml:space="preserve"> </w:t>
      </w:r>
      <w:r w:rsidRPr="00BE4239">
        <w:rPr>
          <w:rFonts w:ascii="Technika Book" w:hAnsi="Technika Book"/>
          <w:bCs/>
          <w:sz w:val="20"/>
          <w:szCs w:val="20"/>
        </w:rPr>
        <w:t>zpřístupněny v</w:t>
      </w:r>
      <w:r w:rsidR="00BE4239">
        <w:rPr>
          <w:rFonts w:ascii="Cambria" w:hAnsi="Cambria"/>
          <w:bCs/>
          <w:sz w:val="20"/>
          <w:szCs w:val="20"/>
        </w:rPr>
        <w:t> </w:t>
      </w:r>
      <w:r w:rsidRPr="00BE4239">
        <w:rPr>
          <w:rFonts w:ascii="Technika Book" w:hAnsi="Technika Book"/>
          <w:bCs/>
          <w:sz w:val="20"/>
          <w:szCs w:val="20"/>
        </w:rPr>
        <w:t>elektronickém katalogu knihoven ČVUT. Tištěné exempláře jsou</w:t>
      </w:r>
      <w:r w:rsidR="00BE4239" w:rsidRPr="00BE4239">
        <w:rPr>
          <w:rFonts w:ascii="Technika Book" w:hAnsi="Technika Book"/>
          <w:bCs/>
          <w:sz w:val="20"/>
          <w:szCs w:val="20"/>
        </w:rPr>
        <w:t xml:space="preserve"> </w:t>
      </w:r>
      <w:r w:rsidRPr="00BE4239">
        <w:rPr>
          <w:rFonts w:ascii="Technika Book" w:hAnsi="Technika Book"/>
          <w:bCs/>
          <w:sz w:val="20"/>
          <w:szCs w:val="20"/>
        </w:rPr>
        <w:t>zpřístupněny k</w:t>
      </w:r>
      <w:r w:rsidR="00BE4239">
        <w:rPr>
          <w:rFonts w:ascii="Cambria" w:hAnsi="Cambria"/>
          <w:bCs/>
          <w:sz w:val="20"/>
          <w:szCs w:val="20"/>
        </w:rPr>
        <w:t> </w:t>
      </w:r>
      <w:r w:rsidRPr="00BE4239">
        <w:rPr>
          <w:rFonts w:ascii="Technika Book" w:hAnsi="Technika Book"/>
          <w:bCs/>
          <w:sz w:val="20"/>
          <w:szCs w:val="20"/>
        </w:rPr>
        <w:t>prezenčnímu studiu buď na pracovišti, kde se konala obhajoba</w:t>
      </w:r>
      <w:r w:rsidR="00BE4239" w:rsidRPr="00BE4239">
        <w:rPr>
          <w:rFonts w:ascii="Technika Book" w:hAnsi="Technika Book"/>
          <w:bCs/>
          <w:sz w:val="20"/>
          <w:szCs w:val="20"/>
        </w:rPr>
        <w:t xml:space="preserve"> </w:t>
      </w:r>
      <w:r w:rsidRPr="00BE4239">
        <w:rPr>
          <w:rFonts w:ascii="Technika Book" w:hAnsi="Technika Book"/>
          <w:bCs/>
          <w:sz w:val="20"/>
          <w:szCs w:val="20"/>
        </w:rPr>
        <w:t>práce (katedra, ústav) nebo v knihovně příslušné fakulty či vysokoškolského</w:t>
      </w:r>
      <w:r w:rsidR="00BE4239" w:rsidRPr="00BE4239">
        <w:rPr>
          <w:rFonts w:ascii="Technika Book" w:hAnsi="Technika Book"/>
          <w:bCs/>
          <w:sz w:val="20"/>
          <w:szCs w:val="20"/>
        </w:rPr>
        <w:t xml:space="preserve"> </w:t>
      </w:r>
      <w:r w:rsidRPr="00BE4239">
        <w:rPr>
          <w:rFonts w:ascii="Technika Book" w:hAnsi="Technika Book"/>
          <w:bCs/>
          <w:sz w:val="20"/>
          <w:szCs w:val="20"/>
        </w:rPr>
        <w:t>ústavu.</w:t>
      </w:r>
    </w:p>
    <w:p w:rsidR="00E134F3" w:rsidRDefault="00E134F3" w:rsidP="00E134F3">
      <w:pPr>
        <w:spacing w:before="120" w:after="120" w:line="240" w:lineRule="auto"/>
        <w:ind w:left="1080"/>
        <w:jc w:val="both"/>
        <w:rPr>
          <w:rFonts w:ascii="Technika Book" w:hAnsi="Technika Book"/>
          <w:bCs/>
          <w:sz w:val="20"/>
          <w:szCs w:val="20"/>
        </w:rPr>
      </w:pPr>
    </w:p>
    <w:p w:rsidR="00857483" w:rsidRPr="00BE4239" w:rsidRDefault="00857483" w:rsidP="009010F0">
      <w:pPr>
        <w:numPr>
          <w:ilvl w:val="0"/>
          <w:numId w:val="6"/>
        </w:numPr>
        <w:spacing w:before="120" w:after="120" w:line="240" w:lineRule="auto"/>
        <w:jc w:val="both"/>
        <w:rPr>
          <w:rFonts w:ascii="Technika Book" w:hAnsi="Technika Book"/>
          <w:bCs/>
          <w:sz w:val="20"/>
          <w:szCs w:val="20"/>
        </w:rPr>
      </w:pPr>
      <w:r w:rsidRPr="00BE4239">
        <w:rPr>
          <w:rFonts w:ascii="Technika Book" w:hAnsi="Technika Book"/>
          <w:bCs/>
          <w:sz w:val="20"/>
          <w:szCs w:val="20"/>
        </w:rPr>
        <w:lastRenderedPageBreak/>
        <w:t>Údaje pro popis obhájených závěrečných prací (bibliografické záznamy) jsou do</w:t>
      </w:r>
      <w:r w:rsidR="006E6340">
        <w:rPr>
          <w:rFonts w:ascii="Cambria" w:hAnsi="Cambria"/>
          <w:bCs/>
          <w:sz w:val="20"/>
          <w:szCs w:val="20"/>
        </w:rPr>
        <w:t> </w:t>
      </w:r>
      <w:r w:rsidRPr="00BE4239">
        <w:rPr>
          <w:rFonts w:ascii="Technika Book" w:hAnsi="Technika Book"/>
          <w:bCs/>
          <w:sz w:val="20"/>
          <w:szCs w:val="20"/>
        </w:rPr>
        <w:t>elektronického katalogu knihoven ČVUT importovány z Informačního systému</w:t>
      </w:r>
      <w:r w:rsidR="00BE4239" w:rsidRPr="00BE4239">
        <w:rPr>
          <w:rFonts w:ascii="Technika Book" w:hAnsi="Technika Book"/>
          <w:bCs/>
          <w:sz w:val="20"/>
          <w:szCs w:val="20"/>
        </w:rPr>
        <w:t xml:space="preserve"> </w:t>
      </w:r>
      <w:r w:rsidRPr="00BE4239">
        <w:rPr>
          <w:rFonts w:ascii="Technika Book" w:hAnsi="Technika Book"/>
          <w:bCs/>
          <w:sz w:val="20"/>
          <w:szCs w:val="20"/>
        </w:rPr>
        <w:t>ČVUT (databáze KOS). Vyplňování údajů v KOS, která se vztahují</w:t>
      </w:r>
      <w:r w:rsidR="00BE4239" w:rsidRPr="00BE4239">
        <w:rPr>
          <w:rFonts w:ascii="Technika Book" w:hAnsi="Technika Book"/>
          <w:bCs/>
          <w:sz w:val="20"/>
          <w:szCs w:val="20"/>
        </w:rPr>
        <w:t xml:space="preserve"> </w:t>
      </w:r>
      <w:r w:rsidRPr="00BE4239">
        <w:rPr>
          <w:rFonts w:ascii="Technika Book" w:hAnsi="Technika Book"/>
          <w:bCs/>
          <w:sz w:val="20"/>
          <w:szCs w:val="20"/>
        </w:rPr>
        <w:t>k závěrečným pracím (příloha 1), je povinné.</w:t>
      </w:r>
    </w:p>
    <w:p w:rsidR="00857483" w:rsidRPr="009010F0" w:rsidRDefault="00857483" w:rsidP="009010F0">
      <w:pPr>
        <w:spacing w:before="120" w:after="120" w:line="240" w:lineRule="auto"/>
        <w:jc w:val="both"/>
        <w:rPr>
          <w:rFonts w:ascii="Technika Book" w:hAnsi="Technika Book"/>
          <w:sz w:val="20"/>
          <w:szCs w:val="20"/>
        </w:rPr>
      </w:pPr>
    </w:p>
    <w:p w:rsidR="00857483" w:rsidRPr="006E6340" w:rsidRDefault="00857483" w:rsidP="009010F0">
      <w:pPr>
        <w:spacing w:before="120" w:after="120" w:line="240" w:lineRule="auto"/>
        <w:jc w:val="both"/>
        <w:rPr>
          <w:rFonts w:ascii="Technika Book" w:hAnsi="Technika Book"/>
          <w:i/>
          <w:sz w:val="20"/>
          <w:szCs w:val="20"/>
        </w:rPr>
      </w:pPr>
      <w:r w:rsidRPr="006E6340">
        <w:rPr>
          <w:rFonts w:ascii="Technika Book" w:hAnsi="Technika Book"/>
          <w:i/>
          <w:sz w:val="20"/>
          <w:szCs w:val="20"/>
        </w:rPr>
        <w:t>Článek 4</w:t>
      </w:r>
    </w:p>
    <w:p w:rsidR="00857483" w:rsidRPr="006E6340" w:rsidRDefault="00857483" w:rsidP="009010F0">
      <w:pPr>
        <w:spacing w:before="120" w:after="120" w:line="240" w:lineRule="auto"/>
        <w:jc w:val="both"/>
        <w:rPr>
          <w:rFonts w:ascii="Technika Book" w:hAnsi="Technika Book"/>
          <w:i/>
          <w:sz w:val="20"/>
          <w:szCs w:val="20"/>
        </w:rPr>
      </w:pPr>
      <w:r w:rsidRPr="006E6340">
        <w:rPr>
          <w:rFonts w:ascii="Technika Book" w:hAnsi="Technika Book"/>
          <w:i/>
          <w:sz w:val="20"/>
          <w:szCs w:val="20"/>
        </w:rPr>
        <w:t>Archivace závěrečných prací</w:t>
      </w:r>
    </w:p>
    <w:p w:rsidR="00857483" w:rsidRPr="006E6340" w:rsidRDefault="00857483" w:rsidP="009010F0">
      <w:pPr>
        <w:numPr>
          <w:ilvl w:val="0"/>
          <w:numId w:val="8"/>
        </w:numPr>
        <w:spacing w:before="120" w:after="120" w:line="240" w:lineRule="auto"/>
        <w:jc w:val="both"/>
        <w:rPr>
          <w:rFonts w:ascii="Technika Book" w:hAnsi="Technika Book"/>
          <w:sz w:val="20"/>
          <w:szCs w:val="20"/>
        </w:rPr>
      </w:pPr>
      <w:r w:rsidRPr="006E6340">
        <w:rPr>
          <w:rFonts w:ascii="Technika Book" w:hAnsi="Technika Book"/>
          <w:sz w:val="20"/>
          <w:szCs w:val="20"/>
        </w:rPr>
        <w:t>Bakalářské, diplomové a disertační práce budou na fakultách nebo v</w:t>
      </w:r>
      <w:r w:rsidR="006E6340" w:rsidRPr="006E6340">
        <w:rPr>
          <w:rFonts w:ascii="Cambria" w:hAnsi="Cambria" w:cs="Cambria"/>
          <w:sz w:val="20"/>
          <w:szCs w:val="20"/>
        </w:rPr>
        <w:t> </w:t>
      </w:r>
      <w:r w:rsidRPr="006E6340">
        <w:rPr>
          <w:rFonts w:ascii="Technika Book" w:hAnsi="Technika Book"/>
          <w:sz w:val="20"/>
          <w:szCs w:val="20"/>
        </w:rPr>
        <w:t>ústavech</w:t>
      </w:r>
      <w:r w:rsidR="006E6340" w:rsidRPr="006E6340">
        <w:rPr>
          <w:rFonts w:ascii="Technika Book" w:hAnsi="Technika Book"/>
          <w:sz w:val="20"/>
          <w:szCs w:val="20"/>
        </w:rPr>
        <w:t xml:space="preserve"> </w:t>
      </w:r>
      <w:r w:rsidRPr="006E6340">
        <w:rPr>
          <w:rFonts w:ascii="Technika Book" w:hAnsi="Technika Book"/>
          <w:sz w:val="20"/>
          <w:szCs w:val="20"/>
        </w:rPr>
        <w:t>uloženy a</w:t>
      </w:r>
      <w:r w:rsidR="006E6340">
        <w:rPr>
          <w:rFonts w:ascii="Cambria" w:hAnsi="Cambria"/>
          <w:sz w:val="20"/>
          <w:szCs w:val="20"/>
        </w:rPr>
        <w:t> </w:t>
      </w:r>
      <w:r w:rsidRPr="006E6340">
        <w:rPr>
          <w:rFonts w:ascii="Technika Book" w:hAnsi="Technika Book"/>
          <w:sz w:val="20"/>
          <w:szCs w:val="20"/>
        </w:rPr>
        <w:t>prezenčně zpřístupňovány po dobu deseti let od obhajoby. Po uplynutí</w:t>
      </w:r>
      <w:r w:rsidR="006E6340" w:rsidRPr="006E6340">
        <w:rPr>
          <w:rFonts w:ascii="Technika Book" w:hAnsi="Technika Book"/>
          <w:sz w:val="20"/>
          <w:szCs w:val="20"/>
        </w:rPr>
        <w:t xml:space="preserve"> </w:t>
      </w:r>
      <w:r w:rsidRPr="006E6340">
        <w:rPr>
          <w:rFonts w:ascii="Technika Book" w:hAnsi="Technika Book"/>
          <w:sz w:val="20"/>
          <w:szCs w:val="20"/>
        </w:rPr>
        <w:t>této doby s</w:t>
      </w:r>
      <w:r w:rsidR="006E6340">
        <w:rPr>
          <w:rFonts w:ascii="Cambria" w:hAnsi="Cambria"/>
          <w:sz w:val="20"/>
          <w:szCs w:val="20"/>
        </w:rPr>
        <w:t> </w:t>
      </w:r>
      <w:r w:rsidRPr="006E6340">
        <w:rPr>
          <w:rFonts w:ascii="Technika Book" w:hAnsi="Technika Book"/>
          <w:sz w:val="20"/>
          <w:szCs w:val="20"/>
        </w:rPr>
        <w:t>nimi bude zacházeno v souladu se Spisovým a skartačním řádem ČVUT</w:t>
      </w:r>
      <w:r w:rsidR="006E6340">
        <w:rPr>
          <w:rFonts w:ascii="Technika Book" w:hAnsi="Technika Book"/>
          <w:sz w:val="20"/>
          <w:szCs w:val="20"/>
        </w:rPr>
        <w:t xml:space="preserve"> </w:t>
      </w:r>
      <w:r w:rsidRPr="006E6340">
        <w:rPr>
          <w:rFonts w:ascii="Technika Book" w:hAnsi="Technika Book"/>
          <w:sz w:val="20"/>
          <w:szCs w:val="20"/>
        </w:rPr>
        <w:t>v Praze.</w:t>
      </w:r>
    </w:p>
    <w:p w:rsidR="00857483" w:rsidRPr="009010F0" w:rsidRDefault="00857483" w:rsidP="009010F0">
      <w:pPr>
        <w:spacing w:before="120" w:after="120" w:line="240" w:lineRule="auto"/>
        <w:jc w:val="both"/>
        <w:rPr>
          <w:rFonts w:ascii="Technika Book" w:hAnsi="Technika Book"/>
          <w:sz w:val="20"/>
          <w:szCs w:val="20"/>
        </w:rPr>
      </w:pP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 xml:space="preserve">VŠZ </w:t>
      </w:r>
      <w:r w:rsidR="00AA72EF" w:rsidRPr="009010F0">
        <w:rPr>
          <w:rFonts w:ascii="Technika Book" w:hAnsi="Technika Book"/>
          <w:sz w:val="20"/>
          <w:szCs w:val="20"/>
        </w:rPr>
        <w:t xml:space="preserve">v § 47b odst. 2 </w:t>
      </w:r>
      <w:r w:rsidRPr="009010F0">
        <w:rPr>
          <w:rFonts w:ascii="Technika Book" w:hAnsi="Technika Book"/>
          <w:sz w:val="20"/>
          <w:szCs w:val="20"/>
        </w:rPr>
        <w:t>u zpřístupněné práce uvádí: Každý si může ze zveřejněné práce pořizovat na</w:t>
      </w:r>
      <w:r w:rsidR="006E6340">
        <w:rPr>
          <w:rFonts w:ascii="Cambria" w:hAnsi="Cambria"/>
          <w:sz w:val="20"/>
          <w:szCs w:val="20"/>
        </w:rPr>
        <w:t> </w:t>
      </w:r>
      <w:r w:rsidRPr="009010F0">
        <w:rPr>
          <w:rFonts w:ascii="Technika Book" w:hAnsi="Technika Book"/>
          <w:sz w:val="20"/>
          <w:szCs w:val="20"/>
        </w:rPr>
        <w:t>své náklady výpisy, opisy nebo rozmnoženiny.</w:t>
      </w: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Ani zákon nám nedává povinnost elektronicky šířit celý obsah práce včetně příloh. Na druhou stranu je nutné, zejména pro účely vypracování hodnocení vedoucího práce a oponentského posudku a dále pro případný spor u či po obhajobě uchovávat práce celé, včetně příloh. Nikde však není povinnost školy poskytovat doprovodná média ke kopírování či zhotovování rozmnoženin.</w:t>
      </w:r>
    </w:p>
    <w:p w:rsidR="00857483" w:rsidRPr="009010F0" w:rsidRDefault="00857483" w:rsidP="009010F0">
      <w:pPr>
        <w:spacing w:before="120" w:after="120" w:line="240" w:lineRule="auto"/>
        <w:jc w:val="both"/>
        <w:rPr>
          <w:rFonts w:ascii="Technika Book" w:hAnsi="Technika Book"/>
          <w:sz w:val="20"/>
          <w:szCs w:val="20"/>
        </w:rPr>
      </w:pPr>
    </w:p>
    <w:p w:rsidR="00857483" w:rsidRPr="009010F0" w:rsidRDefault="00857483" w:rsidP="009010F0">
      <w:pPr>
        <w:spacing w:before="120" w:after="120" w:line="240" w:lineRule="auto"/>
        <w:jc w:val="both"/>
        <w:rPr>
          <w:rFonts w:ascii="Technika Book" w:hAnsi="Technika Book"/>
          <w:sz w:val="20"/>
          <w:szCs w:val="20"/>
        </w:rPr>
      </w:pPr>
      <w:r w:rsidRPr="009010F0">
        <w:rPr>
          <w:rFonts w:ascii="Technika Book" w:hAnsi="Technika Book"/>
          <w:sz w:val="20"/>
          <w:szCs w:val="20"/>
        </w:rPr>
        <w:t xml:space="preserve">Další související dokumenty </w:t>
      </w:r>
    </w:p>
    <w:p w:rsidR="00857483" w:rsidRPr="009010F0" w:rsidRDefault="00857483" w:rsidP="009010F0">
      <w:pPr>
        <w:spacing w:before="120" w:after="120" w:line="240" w:lineRule="auto"/>
        <w:jc w:val="both"/>
        <w:rPr>
          <w:rFonts w:ascii="Technika Book" w:hAnsi="Technika Book"/>
          <w:sz w:val="20"/>
          <w:szCs w:val="20"/>
        </w:rPr>
      </w:pPr>
    </w:p>
    <w:p w:rsidR="00857483" w:rsidRPr="009010F0" w:rsidRDefault="00857483" w:rsidP="009010F0">
      <w:pPr>
        <w:numPr>
          <w:ilvl w:val="0"/>
          <w:numId w:val="1"/>
        </w:numPr>
        <w:tabs>
          <w:tab w:val="num" w:pos="720"/>
        </w:tabs>
        <w:spacing w:before="120" w:after="120" w:line="240" w:lineRule="auto"/>
        <w:jc w:val="both"/>
        <w:rPr>
          <w:rFonts w:ascii="Technika Book" w:hAnsi="Technika Book"/>
          <w:sz w:val="20"/>
          <w:szCs w:val="20"/>
        </w:rPr>
      </w:pPr>
      <w:r w:rsidRPr="009010F0">
        <w:rPr>
          <w:rFonts w:ascii="Technika Book" w:hAnsi="Technika Book"/>
          <w:sz w:val="20"/>
          <w:szCs w:val="20"/>
        </w:rPr>
        <w:t>zákon</w:t>
      </w:r>
      <w:r w:rsidR="00C6300E">
        <w:rPr>
          <w:rFonts w:ascii="Technika Book" w:hAnsi="Technika Book"/>
          <w:sz w:val="20"/>
          <w:szCs w:val="20"/>
        </w:rPr>
        <w:t xml:space="preserve"> č.</w:t>
      </w:r>
      <w:r w:rsidRPr="009010F0">
        <w:rPr>
          <w:rFonts w:ascii="Technika Book" w:hAnsi="Technika Book"/>
          <w:sz w:val="20"/>
          <w:szCs w:val="20"/>
        </w:rPr>
        <w:t xml:space="preserve"> 111/1998 Sb.</w:t>
      </w:r>
      <w:r w:rsidR="00C6300E">
        <w:rPr>
          <w:rFonts w:ascii="Technika Book" w:hAnsi="Technika Book"/>
          <w:sz w:val="20"/>
          <w:szCs w:val="20"/>
        </w:rPr>
        <w:t>, o vysokých školách</w:t>
      </w:r>
    </w:p>
    <w:p w:rsidR="00857483" w:rsidRPr="009010F0" w:rsidRDefault="00C6300E" w:rsidP="009010F0">
      <w:pPr>
        <w:numPr>
          <w:ilvl w:val="0"/>
          <w:numId w:val="1"/>
        </w:numPr>
        <w:tabs>
          <w:tab w:val="num" w:pos="720"/>
        </w:tabs>
        <w:spacing w:before="120" w:after="120" w:line="240" w:lineRule="auto"/>
        <w:jc w:val="both"/>
        <w:rPr>
          <w:rFonts w:ascii="Technika Book" w:hAnsi="Technika Book"/>
          <w:sz w:val="20"/>
          <w:szCs w:val="20"/>
        </w:rPr>
      </w:pPr>
      <w:r>
        <w:rPr>
          <w:rFonts w:ascii="Technika Book" w:hAnsi="Technika Book"/>
          <w:sz w:val="20"/>
          <w:szCs w:val="20"/>
        </w:rPr>
        <w:t>Studijní a zkušební řád pro studenty</w:t>
      </w:r>
      <w:r w:rsidRPr="009010F0">
        <w:rPr>
          <w:rFonts w:ascii="Technika Book" w:hAnsi="Technika Book"/>
          <w:sz w:val="20"/>
          <w:szCs w:val="20"/>
        </w:rPr>
        <w:t xml:space="preserve"> </w:t>
      </w:r>
      <w:r w:rsidR="00857483" w:rsidRPr="009010F0">
        <w:rPr>
          <w:rFonts w:ascii="Technika Book" w:hAnsi="Technika Book"/>
          <w:sz w:val="20"/>
          <w:szCs w:val="20"/>
        </w:rPr>
        <w:t>ČVUT</w:t>
      </w:r>
    </w:p>
    <w:p w:rsidR="00857483" w:rsidRPr="009010F0" w:rsidRDefault="00857483" w:rsidP="009010F0">
      <w:pPr>
        <w:numPr>
          <w:ilvl w:val="0"/>
          <w:numId w:val="1"/>
        </w:numPr>
        <w:tabs>
          <w:tab w:val="num" w:pos="720"/>
        </w:tabs>
        <w:spacing w:before="120" w:after="120" w:line="240" w:lineRule="auto"/>
        <w:jc w:val="both"/>
        <w:rPr>
          <w:rFonts w:ascii="Technika Book" w:hAnsi="Technika Book"/>
          <w:sz w:val="20"/>
          <w:szCs w:val="20"/>
        </w:rPr>
      </w:pPr>
      <w:r w:rsidRPr="009010F0">
        <w:rPr>
          <w:rFonts w:ascii="Technika Book" w:hAnsi="Technika Book"/>
          <w:sz w:val="20"/>
          <w:szCs w:val="20"/>
        </w:rPr>
        <w:t>zákon č. 121/2000 Sb</w:t>
      </w:r>
      <w:r w:rsidR="00C6300E">
        <w:rPr>
          <w:rFonts w:ascii="Technika Book" w:hAnsi="Technika Book"/>
          <w:sz w:val="20"/>
          <w:szCs w:val="20"/>
        </w:rPr>
        <w:t>., autorský zákon</w:t>
      </w:r>
    </w:p>
    <w:p w:rsidR="00857483" w:rsidRPr="009010F0" w:rsidRDefault="00857483" w:rsidP="009010F0">
      <w:pPr>
        <w:numPr>
          <w:ilvl w:val="0"/>
          <w:numId w:val="1"/>
        </w:numPr>
        <w:tabs>
          <w:tab w:val="num" w:pos="720"/>
        </w:tabs>
        <w:spacing w:before="120" w:after="120" w:line="240" w:lineRule="auto"/>
        <w:jc w:val="both"/>
        <w:rPr>
          <w:rFonts w:ascii="Technika Book" w:hAnsi="Technika Book"/>
          <w:sz w:val="20"/>
          <w:szCs w:val="20"/>
        </w:rPr>
      </w:pPr>
      <w:r w:rsidRPr="009010F0">
        <w:rPr>
          <w:rFonts w:ascii="Technika Book" w:hAnsi="Technika Book"/>
          <w:sz w:val="20"/>
          <w:szCs w:val="20"/>
        </w:rPr>
        <w:t xml:space="preserve">zákon č. 499/2004 </w:t>
      </w:r>
      <w:r w:rsidR="00C6300E">
        <w:rPr>
          <w:rFonts w:ascii="Technika Book" w:hAnsi="Technika Book"/>
          <w:sz w:val="20"/>
          <w:szCs w:val="20"/>
        </w:rPr>
        <w:t xml:space="preserve">Sb., </w:t>
      </w:r>
      <w:r w:rsidRPr="009010F0">
        <w:rPr>
          <w:rFonts w:ascii="Technika Book" w:hAnsi="Technika Book"/>
          <w:sz w:val="20"/>
          <w:szCs w:val="20"/>
        </w:rPr>
        <w:t>o archivnictví a spisové službě</w:t>
      </w:r>
    </w:p>
    <w:p w:rsidR="00857483" w:rsidRDefault="00857483" w:rsidP="009010F0">
      <w:pPr>
        <w:numPr>
          <w:ilvl w:val="0"/>
          <w:numId w:val="1"/>
        </w:numPr>
        <w:tabs>
          <w:tab w:val="num" w:pos="720"/>
        </w:tabs>
        <w:spacing w:before="120" w:after="120" w:line="240" w:lineRule="auto"/>
        <w:jc w:val="both"/>
        <w:rPr>
          <w:rFonts w:ascii="Technika Book" w:hAnsi="Technika Book"/>
          <w:sz w:val="20"/>
          <w:szCs w:val="20"/>
        </w:rPr>
      </w:pPr>
      <w:r w:rsidRPr="009010F0">
        <w:rPr>
          <w:rFonts w:ascii="Technika Book" w:hAnsi="Technika Book"/>
          <w:sz w:val="20"/>
          <w:szCs w:val="20"/>
        </w:rPr>
        <w:t xml:space="preserve">směrnice děkana FIT č. </w:t>
      </w:r>
      <w:r w:rsidR="006E6340">
        <w:rPr>
          <w:rFonts w:ascii="Technika Book" w:hAnsi="Technika Book"/>
          <w:sz w:val="20"/>
          <w:szCs w:val="20"/>
        </w:rPr>
        <w:t>36/2019</w:t>
      </w:r>
    </w:p>
    <w:p w:rsidR="005F7296" w:rsidRPr="009010F0" w:rsidRDefault="005F7296" w:rsidP="005F7296">
      <w:pPr>
        <w:numPr>
          <w:ilvl w:val="0"/>
          <w:numId w:val="1"/>
        </w:numPr>
        <w:tabs>
          <w:tab w:val="num" w:pos="720"/>
        </w:tabs>
        <w:spacing w:before="120" w:after="120" w:line="240" w:lineRule="auto"/>
        <w:jc w:val="both"/>
        <w:rPr>
          <w:rFonts w:ascii="Technika Book" w:hAnsi="Technika Book"/>
          <w:sz w:val="20"/>
          <w:szCs w:val="20"/>
        </w:rPr>
      </w:pPr>
      <w:r w:rsidRPr="009010F0">
        <w:rPr>
          <w:rFonts w:ascii="Technika Book" w:hAnsi="Technika Book"/>
          <w:sz w:val="20"/>
          <w:szCs w:val="20"/>
        </w:rPr>
        <w:t xml:space="preserve">směrnice děkana FIT č. </w:t>
      </w:r>
      <w:r>
        <w:rPr>
          <w:rFonts w:ascii="Technika Book" w:hAnsi="Technika Book"/>
          <w:sz w:val="20"/>
          <w:szCs w:val="20"/>
        </w:rPr>
        <w:t>37/2019</w:t>
      </w:r>
    </w:p>
    <w:p w:rsidR="00857483" w:rsidRPr="009010F0" w:rsidRDefault="00857483" w:rsidP="009010F0">
      <w:pPr>
        <w:numPr>
          <w:ilvl w:val="0"/>
          <w:numId w:val="1"/>
        </w:numPr>
        <w:tabs>
          <w:tab w:val="num" w:pos="720"/>
        </w:tabs>
        <w:spacing w:before="120" w:after="120" w:line="240" w:lineRule="auto"/>
        <w:jc w:val="both"/>
        <w:rPr>
          <w:rFonts w:ascii="Technika Book" w:hAnsi="Technika Book"/>
          <w:sz w:val="20"/>
          <w:szCs w:val="20"/>
        </w:rPr>
      </w:pPr>
      <w:r w:rsidRPr="009010F0">
        <w:rPr>
          <w:rFonts w:ascii="Technika Book" w:hAnsi="Technika Book"/>
          <w:sz w:val="20"/>
          <w:szCs w:val="20"/>
        </w:rPr>
        <w:t xml:space="preserve">metodický pokyn </w:t>
      </w:r>
      <w:r w:rsidR="00C34C74">
        <w:rPr>
          <w:rFonts w:ascii="Technika Book" w:hAnsi="Technika Book"/>
          <w:sz w:val="20"/>
          <w:szCs w:val="20"/>
        </w:rPr>
        <w:t xml:space="preserve">ČVUT </w:t>
      </w:r>
      <w:r w:rsidRPr="009010F0">
        <w:rPr>
          <w:rFonts w:ascii="Technika Book" w:hAnsi="Technika Book"/>
          <w:sz w:val="20"/>
          <w:szCs w:val="20"/>
        </w:rPr>
        <w:t>č. 1/2009 O dodržování etických principů při přípravě vysokoškolských závěrečných prací</w:t>
      </w:r>
    </w:p>
    <w:p w:rsidR="00857483" w:rsidRPr="009010F0" w:rsidRDefault="00857483" w:rsidP="009010F0">
      <w:pPr>
        <w:numPr>
          <w:ilvl w:val="0"/>
          <w:numId w:val="1"/>
        </w:numPr>
        <w:tabs>
          <w:tab w:val="num" w:pos="720"/>
        </w:tabs>
        <w:spacing w:before="120" w:after="120" w:line="240" w:lineRule="auto"/>
        <w:jc w:val="both"/>
        <w:rPr>
          <w:rFonts w:ascii="Technika Book" w:hAnsi="Technika Book"/>
          <w:sz w:val="20"/>
          <w:szCs w:val="20"/>
        </w:rPr>
      </w:pPr>
      <w:r w:rsidRPr="009010F0">
        <w:rPr>
          <w:rFonts w:ascii="Technika Book" w:hAnsi="Technika Book"/>
          <w:sz w:val="20"/>
          <w:szCs w:val="20"/>
        </w:rPr>
        <w:t xml:space="preserve">příkaz rektora </w:t>
      </w:r>
      <w:r w:rsidR="00C34C74">
        <w:rPr>
          <w:rFonts w:ascii="Technika Book" w:hAnsi="Technika Book"/>
          <w:sz w:val="20"/>
          <w:szCs w:val="20"/>
        </w:rPr>
        <w:t xml:space="preserve">ČVUT </w:t>
      </w:r>
      <w:r w:rsidRPr="009010F0">
        <w:rPr>
          <w:rFonts w:ascii="Technika Book" w:hAnsi="Technika Book"/>
          <w:sz w:val="20"/>
          <w:szCs w:val="20"/>
        </w:rPr>
        <w:t>č. 6/2006 Zveřejňování závěrečných prací na ČVUT podle §47b zákona 111/1998 Sb.</w:t>
      </w:r>
    </w:p>
    <w:p w:rsidR="00857483" w:rsidRPr="009010F0" w:rsidRDefault="00857483" w:rsidP="009010F0">
      <w:pPr>
        <w:numPr>
          <w:ilvl w:val="0"/>
          <w:numId w:val="1"/>
        </w:numPr>
        <w:tabs>
          <w:tab w:val="num" w:pos="720"/>
        </w:tabs>
        <w:spacing w:before="120" w:after="120" w:line="240" w:lineRule="auto"/>
        <w:jc w:val="both"/>
        <w:rPr>
          <w:rFonts w:ascii="Technika Book" w:hAnsi="Technika Book"/>
          <w:sz w:val="20"/>
          <w:szCs w:val="20"/>
        </w:rPr>
      </w:pPr>
      <w:r w:rsidRPr="009010F0">
        <w:rPr>
          <w:rFonts w:ascii="Technika Book" w:hAnsi="Technika Book"/>
          <w:sz w:val="20"/>
          <w:szCs w:val="20"/>
        </w:rPr>
        <w:t>Jak psát vysokoškolské závěrečné práce, Ústřední knihovna ČVUT</w:t>
      </w:r>
    </w:p>
    <w:p w:rsidR="00857483" w:rsidRPr="009010F0" w:rsidRDefault="00857483" w:rsidP="009010F0">
      <w:pPr>
        <w:numPr>
          <w:ilvl w:val="0"/>
          <w:numId w:val="1"/>
        </w:numPr>
        <w:tabs>
          <w:tab w:val="num" w:pos="720"/>
        </w:tabs>
        <w:spacing w:before="120" w:after="120" w:line="240" w:lineRule="auto"/>
        <w:jc w:val="both"/>
        <w:rPr>
          <w:rFonts w:ascii="Technika Book" w:hAnsi="Technika Book"/>
          <w:color w:val="1155CC"/>
          <w:sz w:val="20"/>
          <w:szCs w:val="20"/>
          <w:u w:val="single"/>
        </w:rPr>
      </w:pPr>
      <w:hyperlink r:id="rId8" w:history="1">
        <w:r w:rsidRPr="009010F0">
          <w:rPr>
            <w:rFonts w:ascii="Technika Book" w:hAnsi="Technika Book"/>
            <w:color w:val="1155CC"/>
            <w:sz w:val="20"/>
            <w:szCs w:val="20"/>
            <w:u w:val="single"/>
          </w:rPr>
          <w:t>http</w:t>
        </w:r>
      </w:hyperlink>
      <w:hyperlink r:id="rId9" w:history="1">
        <w:r w:rsidRPr="009010F0">
          <w:rPr>
            <w:rFonts w:ascii="Technika Book" w:hAnsi="Technika Book"/>
            <w:color w:val="1155CC"/>
            <w:sz w:val="20"/>
            <w:szCs w:val="20"/>
            <w:u w:val="single"/>
          </w:rPr>
          <w:t>://</w:t>
        </w:r>
      </w:hyperlink>
      <w:hyperlink r:id="rId10" w:history="1">
        <w:r w:rsidRPr="009010F0">
          <w:rPr>
            <w:rFonts w:ascii="Technika Book" w:hAnsi="Technika Book"/>
            <w:color w:val="1155CC"/>
            <w:sz w:val="20"/>
            <w:szCs w:val="20"/>
            <w:u w:val="single"/>
          </w:rPr>
          <w:t>www</w:t>
        </w:r>
      </w:hyperlink>
      <w:hyperlink r:id="rId11" w:history="1">
        <w:r w:rsidRPr="009010F0">
          <w:rPr>
            <w:rFonts w:ascii="Technika Book" w:hAnsi="Technika Book"/>
            <w:color w:val="1155CC"/>
            <w:sz w:val="20"/>
            <w:szCs w:val="20"/>
            <w:u w:val="single"/>
          </w:rPr>
          <w:t>.</w:t>
        </w:r>
      </w:hyperlink>
      <w:hyperlink r:id="rId12" w:history="1">
        <w:r w:rsidRPr="009010F0">
          <w:rPr>
            <w:rFonts w:ascii="Technika Book" w:hAnsi="Technika Book"/>
            <w:color w:val="1155CC"/>
            <w:sz w:val="20"/>
            <w:szCs w:val="20"/>
            <w:u w:val="single"/>
          </w:rPr>
          <w:t>businessinfo</w:t>
        </w:r>
      </w:hyperlink>
      <w:hyperlink r:id="rId13" w:history="1">
        <w:r w:rsidRPr="009010F0">
          <w:rPr>
            <w:rFonts w:ascii="Technika Book" w:hAnsi="Technika Book"/>
            <w:color w:val="1155CC"/>
            <w:sz w:val="20"/>
            <w:szCs w:val="20"/>
            <w:u w:val="single"/>
          </w:rPr>
          <w:t>.</w:t>
        </w:r>
      </w:hyperlink>
      <w:hyperlink r:id="rId14" w:history="1">
        <w:r w:rsidRPr="009010F0">
          <w:rPr>
            <w:rFonts w:ascii="Technika Book" w:hAnsi="Technika Book"/>
            <w:color w:val="1155CC"/>
            <w:sz w:val="20"/>
            <w:szCs w:val="20"/>
            <w:u w:val="single"/>
          </w:rPr>
          <w:t>cz</w:t>
        </w:r>
      </w:hyperlink>
      <w:hyperlink r:id="rId15" w:history="1">
        <w:r w:rsidRPr="009010F0">
          <w:rPr>
            <w:rFonts w:ascii="Technika Book" w:hAnsi="Technika Book"/>
            <w:color w:val="1155CC"/>
            <w:sz w:val="20"/>
            <w:szCs w:val="20"/>
            <w:u w:val="single"/>
          </w:rPr>
          <w:t>/</w:t>
        </w:r>
      </w:hyperlink>
      <w:hyperlink r:id="rId16" w:history="1">
        <w:r w:rsidRPr="009010F0">
          <w:rPr>
            <w:rFonts w:ascii="Technika Book" w:hAnsi="Technika Book"/>
            <w:color w:val="1155CC"/>
            <w:sz w:val="20"/>
            <w:szCs w:val="20"/>
            <w:u w:val="single"/>
          </w:rPr>
          <w:t>cz</w:t>
        </w:r>
      </w:hyperlink>
      <w:hyperlink r:id="rId17" w:history="1">
        <w:r w:rsidRPr="009010F0">
          <w:rPr>
            <w:rFonts w:ascii="Technika Book" w:hAnsi="Technika Book"/>
            <w:color w:val="1155CC"/>
            <w:sz w:val="20"/>
            <w:szCs w:val="20"/>
            <w:u w:val="single"/>
          </w:rPr>
          <w:t>/</w:t>
        </w:r>
      </w:hyperlink>
      <w:hyperlink r:id="rId18" w:history="1">
        <w:r w:rsidRPr="009010F0">
          <w:rPr>
            <w:rFonts w:ascii="Technika Book" w:hAnsi="Technika Book"/>
            <w:color w:val="1155CC"/>
            <w:sz w:val="20"/>
            <w:szCs w:val="20"/>
            <w:u w:val="single"/>
          </w:rPr>
          <w:t>clanek</w:t>
        </w:r>
      </w:hyperlink>
      <w:hyperlink r:id="rId19" w:history="1">
        <w:r w:rsidRPr="009010F0">
          <w:rPr>
            <w:rFonts w:ascii="Technika Book" w:hAnsi="Technika Book"/>
            <w:color w:val="1155CC"/>
            <w:sz w:val="20"/>
            <w:szCs w:val="20"/>
            <w:u w:val="single"/>
          </w:rPr>
          <w:t>/</w:t>
        </w:r>
      </w:hyperlink>
      <w:hyperlink r:id="rId20" w:history="1">
        <w:r w:rsidRPr="009010F0">
          <w:rPr>
            <w:rFonts w:ascii="Technika Book" w:hAnsi="Technika Book"/>
            <w:color w:val="1155CC"/>
            <w:sz w:val="20"/>
            <w:szCs w:val="20"/>
            <w:u w:val="single"/>
          </w:rPr>
          <w:t>orientace</w:t>
        </w:r>
      </w:hyperlink>
      <w:hyperlink r:id="rId21" w:history="1">
        <w:r w:rsidRPr="009010F0">
          <w:rPr>
            <w:rFonts w:ascii="Technika Book" w:hAnsi="Technika Book"/>
            <w:color w:val="1155CC"/>
            <w:sz w:val="20"/>
            <w:szCs w:val="20"/>
            <w:u w:val="single"/>
          </w:rPr>
          <w:t>-</w:t>
        </w:r>
      </w:hyperlink>
      <w:hyperlink r:id="rId22" w:history="1">
        <w:r w:rsidRPr="009010F0">
          <w:rPr>
            <w:rFonts w:ascii="Technika Book" w:hAnsi="Technika Book"/>
            <w:color w:val="1155CC"/>
            <w:sz w:val="20"/>
            <w:szCs w:val="20"/>
            <w:u w:val="single"/>
          </w:rPr>
          <w:t>v</w:t>
        </w:r>
      </w:hyperlink>
      <w:hyperlink r:id="rId23" w:history="1">
        <w:r w:rsidRPr="009010F0">
          <w:rPr>
            <w:rFonts w:ascii="Technika Book" w:hAnsi="Technika Book"/>
            <w:color w:val="1155CC"/>
            <w:sz w:val="20"/>
            <w:szCs w:val="20"/>
            <w:u w:val="single"/>
          </w:rPr>
          <w:t>-</w:t>
        </w:r>
      </w:hyperlink>
      <w:hyperlink r:id="rId24" w:history="1">
        <w:r w:rsidRPr="009010F0">
          <w:rPr>
            <w:rFonts w:ascii="Technika Book" w:hAnsi="Technika Book"/>
            <w:color w:val="1155CC"/>
            <w:sz w:val="20"/>
            <w:szCs w:val="20"/>
            <w:u w:val="single"/>
          </w:rPr>
          <w:t>pravnich</w:t>
        </w:r>
      </w:hyperlink>
      <w:hyperlink r:id="rId25" w:history="1">
        <w:r w:rsidRPr="009010F0">
          <w:rPr>
            <w:rFonts w:ascii="Technika Book" w:hAnsi="Technika Book"/>
            <w:color w:val="1155CC"/>
            <w:sz w:val="20"/>
            <w:szCs w:val="20"/>
            <w:u w:val="single"/>
          </w:rPr>
          <w:t>-</w:t>
        </w:r>
      </w:hyperlink>
      <w:hyperlink r:id="rId26" w:history="1">
        <w:r w:rsidRPr="009010F0">
          <w:rPr>
            <w:rFonts w:ascii="Technika Book" w:hAnsi="Technika Book"/>
            <w:color w:val="1155CC"/>
            <w:sz w:val="20"/>
            <w:szCs w:val="20"/>
            <w:u w:val="single"/>
          </w:rPr>
          <w:t>ukonech</w:t>
        </w:r>
      </w:hyperlink>
      <w:hyperlink r:id="rId27" w:history="1">
        <w:r w:rsidRPr="009010F0">
          <w:rPr>
            <w:rFonts w:ascii="Technika Book" w:hAnsi="Technika Book"/>
            <w:color w:val="1155CC"/>
            <w:sz w:val="20"/>
            <w:szCs w:val="20"/>
            <w:u w:val="single"/>
          </w:rPr>
          <w:t>/</w:t>
        </w:r>
      </w:hyperlink>
      <w:hyperlink r:id="rId28" w:history="1">
        <w:r w:rsidRPr="009010F0">
          <w:rPr>
            <w:rFonts w:ascii="Technika Book" w:hAnsi="Technika Book"/>
            <w:color w:val="1155CC"/>
            <w:sz w:val="20"/>
            <w:szCs w:val="20"/>
            <w:u w:val="single"/>
          </w:rPr>
          <w:t>pravo</w:t>
        </w:r>
      </w:hyperlink>
      <w:hyperlink r:id="rId29" w:history="1">
        <w:r w:rsidRPr="009010F0">
          <w:rPr>
            <w:rFonts w:ascii="Technika Book" w:hAnsi="Technika Book"/>
            <w:color w:val="1155CC"/>
            <w:sz w:val="20"/>
            <w:szCs w:val="20"/>
            <w:u w:val="single"/>
          </w:rPr>
          <w:t>-</w:t>
        </w:r>
      </w:hyperlink>
      <w:hyperlink r:id="rId30" w:history="1">
        <w:r w:rsidRPr="009010F0">
          <w:rPr>
            <w:rFonts w:ascii="Technika Book" w:hAnsi="Technika Book"/>
            <w:color w:val="1155CC"/>
            <w:sz w:val="20"/>
            <w:szCs w:val="20"/>
            <w:u w:val="single"/>
          </w:rPr>
          <w:t>autorske</w:t>
        </w:r>
      </w:hyperlink>
      <w:hyperlink r:id="rId31" w:history="1">
        <w:r w:rsidRPr="009010F0">
          <w:rPr>
            <w:rFonts w:ascii="Technika Book" w:hAnsi="Technika Book"/>
            <w:color w:val="1155CC"/>
            <w:sz w:val="20"/>
            <w:szCs w:val="20"/>
            <w:u w:val="single"/>
          </w:rPr>
          <w:t>-</w:t>
        </w:r>
      </w:hyperlink>
      <w:hyperlink r:id="rId32" w:history="1">
        <w:r w:rsidRPr="009010F0">
          <w:rPr>
            <w:rFonts w:ascii="Technika Book" w:hAnsi="Technika Book"/>
            <w:color w:val="1155CC"/>
            <w:sz w:val="20"/>
            <w:szCs w:val="20"/>
            <w:u w:val="single"/>
          </w:rPr>
          <w:t>vyjimky</w:t>
        </w:r>
      </w:hyperlink>
      <w:hyperlink r:id="rId33" w:history="1">
        <w:r w:rsidRPr="009010F0">
          <w:rPr>
            <w:rFonts w:ascii="Technika Book" w:hAnsi="Technika Book"/>
            <w:color w:val="1155CC"/>
            <w:sz w:val="20"/>
            <w:szCs w:val="20"/>
            <w:u w:val="single"/>
          </w:rPr>
          <w:t>-</w:t>
        </w:r>
      </w:hyperlink>
      <w:hyperlink r:id="rId34" w:history="1">
        <w:r w:rsidRPr="009010F0">
          <w:rPr>
            <w:rFonts w:ascii="Technika Book" w:hAnsi="Technika Book"/>
            <w:color w:val="1155CC"/>
            <w:sz w:val="20"/>
            <w:szCs w:val="20"/>
            <w:u w:val="single"/>
          </w:rPr>
          <w:t>a</w:t>
        </w:r>
      </w:hyperlink>
      <w:hyperlink r:id="rId35" w:history="1">
        <w:r w:rsidRPr="009010F0">
          <w:rPr>
            <w:rFonts w:ascii="Technika Book" w:hAnsi="Technika Book"/>
            <w:color w:val="1155CC"/>
            <w:sz w:val="20"/>
            <w:szCs w:val="20"/>
            <w:u w:val="single"/>
          </w:rPr>
          <w:t>-</w:t>
        </w:r>
      </w:hyperlink>
      <w:hyperlink r:id="rId36" w:history="1">
        <w:r w:rsidRPr="009010F0">
          <w:rPr>
            <w:rFonts w:ascii="Technika Book" w:hAnsi="Technika Book"/>
            <w:color w:val="1155CC"/>
            <w:sz w:val="20"/>
            <w:szCs w:val="20"/>
            <w:u w:val="single"/>
          </w:rPr>
          <w:t>omezeni</w:t>
        </w:r>
      </w:hyperlink>
      <w:hyperlink r:id="rId37" w:history="1">
        <w:r w:rsidRPr="009010F0">
          <w:rPr>
            <w:rFonts w:ascii="Technika Book" w:hAnsi="Technika Book"/>
            <w:color w:val="1155CC"/>
            <w:sz w:val="20"/>
            <w:szCs w:val="20"/>
            <w:u w:val="single"/>
          </w:rPr>
          <w:t>-</w:t>
        </w:r>
      </w:hyperlink>
      <w:hyperlink r:id="rId38" w:history="1">
        <w:r w:rsidRPr="009010F0">
          <w:rPr>
            <w:rFonts w:ascii="Technika Book" w:hAnsi="Technika Book"/>
            <w:color w:val="1155CC"/>
            <w:sz w:val="20"/>
            <w:szCs w:val="20"/>
            <w:u w:val="single"/>
          </w:rPr>
          <w:t>opu</w:t>
        </w:r>
      </w:hyperlink>
      <w:hyperlink r:id="rId39" w:history="1">
        <w:r w:rsidRPr="009010F0">
          <w:rPr>
            <w:rFonts w:ascii="Technika Book" w:hAnsi="Technika Book"/>
            <w:color w:val="1155CC"/>
            <w:sz w:val="20"/>
            <w:szCs w:val="20"/>
            <w:u w:val="single"/>
          </w:rPr>
          <w:t>/1000818/51244/</w:t>
        </w:r>
      </w:hyperlink>
      <w:r w:rsidRPr="009010F0">
        <w:rPr>
          <w:rFonts w:ascii="Technika Book" w:hAnsi="Technika Book"/>
          <w:sz w:val="20"/>
          <w:szCs w:val="20"/>
        </w:rPr>
        <w:t xml:space="preserve"> //informace o počítačových programech a právu autorském</w:t>
      </w:r>
    </w:p>
    <w:p w:rsidR="00857483" w:rsidRPr="009010F0" w:rsidRDefault="00857483" w:rsidP="009010F0">
      <w:pPr>
        <w:spacing w:before="120" w:after="120" w:line="240" w:lineRule="auto"/>
        <w:jc w:val="both"/>
        <w:rPr>
          <w:rFonts w:ascii="Technika Book" w:hAnsi="Technika Book"/>
          <w:sz w:val="20"/>
          <w:szCs w:val="20"/>
        </w:rPr>
      </w:pPr>
    </w:p>
    <w:p w:rsidR="00857483" w:rsidRPr="009010F0" w:rsidRDefault="00857483" w:rsidP="009010F0">
      <w:pPr>
        <w:spacing w:before="120" w:after="120" w:line="240" w:lineRule="auto"/>
        <w:jc w:val="both"/>
        <w:rPr>
          <w:rFonts w:ascii="Technika Book" w:hAnsi="Technika Book"/>
          <w:sz w:val="20"/>
          <w:szCs w:val="20"/>
        </w:rPr>
      </w:pPr>
    </w:p>
    <w:sectPr w:rsidR="00857483" w:rsidRPr="009010F0" w:rsidSect="00084FA8">
      <w:pgSz w:w="12240" w:h="15840"/>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34A" w:rsidRDefault="0008034A" w:rsidP="00BE4239">
      <w:pPr>
        <w:spacing w:line="240" w:lineRule="auto"/>
      </w:pPr>
      <w:r>
        <w:separator/>
      </w:r>
    </w:p>
  </w:endnote>
  <w:endnote w:type="continuationSeparator" w:id="0">
    <w:p w:rsidR="0008034A" w:rsidRDefault="0008034A" w:rsidP="00BE4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echnika Book">
    <w:panose1 w:val="00000400000000000000"/>
    <w:charset w:val="EE"/>
    <w:family w:val="auto"/>
    <w:pitch w:val="variable"/>
    <w:sig w:usb0="00000087" w:usb1="00000001" w:usb2="00000000" w:usb3="00000000" w:csb0="0000009B"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34A" w:rsidRDefault="0008034A" w:rsidP="00BE4239">
      <w:pPr>
        <w:spacing w:line="240" w:lineRule="auto"/>
      </w:pPr>
      <w:r>
        <w:separator/>
      </w:r>
    </w:p>
  </w:footnote>
  <w:footnote w:type="continuationSeparator" w:id="0">
    <w:p w:rsidR="0008034A" w:rsidRDefault="0008034A" w:rsidP="00BE4239">
      <w:pPr>
        <w:spacing w:line="240" w:lineRule="auto"/>
      </w:pPr>
      <w:r>
        <w:continuationSeparator/>
      </w:r>
    </w:p>
  </w:footnote>
  <w:footnote w:id="1">
    <w:p w:rsidR="00084FA8" w:rsidRPr="00BE4239" w:rsidRDefault="00084FA8">
      <w:pPr>
        <w:pStyle w:val="Textpoznpodarou"/>
        <w:rPr>
          <w:sz w:val="16"/>
          <w:szCs w:val="16"/>
        </w:rPr>
      </w:pPr>
      <w:r w:rsidRPr="00BE4239">
        <w:rPr>
          <w:rStyle w:val="Znakapoznpodarou"/>
          <w:sz w:val="16"/>
          <w:szCs w:val="16"/>
        </w:rPr>
        <w:footnoteRef/>
      </w:r>
      <w:r w:rsidRPr="00BE4239">
        <w:rPr>
          <w:sz w:val="16"/>
          <w:szCs w:val="16"/>
        </w:rPr>
        <w:t xml:space="preserve"> </w:t>
      </w:r>
      <w:r w:rsidRPr="00BE4239">
        <w:rPr>
          <w:rFonts w:ascii="Technika Book" w:hAnsi="Technika Book"/>
          <w:sz w:val="16"/>
          <w:szCs w:val="16"/>
        </w:rPr>
        <w:t>Například zákon č. 121/2000 Sb., o právu autorském, o právech souvisejících s právem autorským a o změně některých zákonů (autorský zákon), ve znění pozdějších předpisů, zákon č. 412/2005 Sb., o ochraně utajovaných informací a o bezpečnostní způsobilosti, § 504, 2976 a 2985 občanského zákoníku.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08AB47FE"/>
    <w:multiLevelType w:val="multilevel"/>
    <w:tmpl w:val="31AE3BB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11DE1D85"/>
    <w:multiLevelType w:val="multilevel"/>
    <w:tmpl w:val="040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7B245CB"/>
    <w:multiLevelType w:val="hybridMultilevel"/>
    <w:tmpl w:val="94AE3F3E"/>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412C7ACB"/>
    <w:multiLevelType w:val="multilevel"/>
    <w:tmpl w:val="31AE3BB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49133364"/>
    <w:multiLevelType w:val="hybridMultilevel"/>
    <w:tmpl w:val="8B4A3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457FA1"/>
    <w:multiLevelType w:val="multilevel"/>
    <w:tmpl w:val="0405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632E260E"/>
    <w:multiLevelType w:val="hybridMultilevel"/>
    <w:tmpl w:val="058ACB2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88432CC"/>
    <w:multiLevelType w:val="hybridMultilevel"/>
    <w:tmpl w:val="EAAC67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B3E"/>
    <w:rsid w:val="0008034A"/>
    <w:rsid w:val="00083290"/>
    <w:rsid w:val="00084FA8"/>
    <w:rsid w:val="001A10C3"/>
    <w:rsid w:val="00235C44"/>
    <w:rsid w:val="0035620C"/>
    <w:rsid w:val="003B17E6"/>
    <w:rsid w:val="003F4BB2"/>
    <w:rsid w:val="00447DE1"/>
    <w:rsid w:val="004736EC"/>
    <w:rsid w:val="004B0713"/>
    <w:rsid w:val="004E12B0"/>
    <w:rsid w:val="00560F47"/>
    <w:rsid w:val="005B0143"/>
    <w:rsid w:val="005F7296"/>
    <w:rsid w:val="006A3E6F"/>
    <w:rsid w:val="006C1DAF"/>
    <w:rsid w:val="006E5435"/>
    <w:rsid w:val="006E6340"/>
    <w:rsid w:val="00857483"/>
    <w:rsid w:val="00870ACF"/>
    <w:rsid w:val="00883AFF"/>
    <w:rsid w:val="008C24E9"/>
    <w:rsid w:val="008E7F52"/>
    <w:rsid w:val="009010F0"/>
    <w:rsid w:val="00A928F3"/>
    <w:rsid w:val="00AA72EF"/>
    <w:rsid w:val="00AD121F"/>
    <w:rsid w:val="00BA7820"/>
    <w:rsid w:val="00BD52F5"/>
    <w:rsid w:val="00BE4239"/>
    <w:rsid w:val="00C271F3"/>
    <w:rsid w:val="00C34C74"/>
    <w:rsid w:val="00C6300E"/>
    <w:rsid w:val="00CE35E4"/>
    <w:rsid w:val="00D25998"/>
    <w:rsid w:val="00E134F3"/>
    <w:rsid w:val="00E3063E"/>
    <w:rsid w:val="00F46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9E03B9C-5154-4F8F-9698-C2519D2E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pacing w:line="276" w:lineRule="auto"/>
    </w:pPr>
    <w:rPr>
      <w:rFonts w:ascii="Arial" w:eastAsia="Arial" w:hAnsi="Arial" w:cs="Arial"/>
      <w:color w:val="000000"/>
      <w:sz w:val="22"/>
      <w:szCs w:val="22"/>
    </w:rPr>
  </w:style>
  <w:style w:type="paragraph" w:styleId="Nadpis1">
    <w:name w:val="heading 1"/>
    <w:basedOn w:val="Normln"/>
    <w:next w:val="Normln"/>
    <w:autoRedefine/>
    <w:qFormat/>
    <w:rsid w:val="00084FA8"/>
    <w:pPr>
      <w:spacing w:before="480" w:after="120" w:line="240" w:lineRule="auto"/>
      <w:outlineLvl w:val="0"/>
    </w:pPr>
    <w:rPr>
      <w:rFonts w:ascii="Technika Book" w:hAnsi="Technika Book"/>
      <w:b/>
      <w:bCs/>
      <w:i/>
      <w:color w:val="2F5496"/>
      <w:sz w:val="40"/>
      <w:szCs w:val="36"/>
    </w:rPr>
  </w:style>
  <w:style w:type="paragraph" w:styleId="Nadpis2">
    <w:name w:val="heading 2"/>
    <w:basedOn w:val="Normln"/>
    <w:next w:val="Normln"/>
    <w:qFormat/>
    <w:rsid w:val="00084FA8"/>
    <w:pPr>
      <w:spacing w:before="360" w:after="80" w:line="240" w:lineRule="auto"/>
      <w:outlineLvl w:val="1"/>
    </w:pPr>
    <w:rPr>
      <w:rFonts w:ascii="Technika Book" w:hAnsi="Technika Book"/>
      <w:b/>
      <w:bCs/>
      <w:color w:val="2F5496"/>
      <w:sz w:val="20"/>
      <w:szCs w:val="28"/>
    </w:rPr>
  </w:style>
  <w:style w:type="paragraph" w:styleId="Nadpis3">
    <w:name w:val="heading 3"/>
    <w:basedOn w:val="Normln"/>
    <w:next w:val="Normln"/>
    <w:autoRedefine/>
    <w:qFormat/>
    <w:rsid w:val="00084FA8"/>
    <w:pPr>
      <w:spacing w:before="280" w:after="80" w:line="240" w:lineRule="auto"/>
      <w:outlineLvl w:val="2"/>
    </w:pPr>
    <w:rPr>
      <w:rFonts w:ascii="Technika Book" w:hAnsi="Technika Book"/>
      <w:b/>
      <w:bCs/>
      <w:color w:val="8EAADB"/>
      <w:sz w:val="28"/>
      <w:szCs w:val="24"/>
    </w:rPr>
  </w:style>
  <w:style w:type="paragraph" w:styleId="Nadpis4">
    <w:name w:val="heading 4"/>
    <w:basedOn w:val="Normln"/>
    <w:next w:val="Normln"/>
    <w:qFormat/>
    <w:rsid w:val="00EF7B96"/>
    <w:pPr>
      <w:spacing w:before="240" w:after="40" w:line="240" w:lineRule="auto"/>
      <w:outlineLvl w:val="3"/>
    </w:pPr>
    <w:rPr>
      <w:i/>
      <w:iCs/>
      <w:color w:val="666666"/>
    </w:rPr>
  </w:style>
  <w:style w:type="paragraph" w:styleId="Nadpis5">
    <w:name w:val="heading 5"/>
    <w:basedOn w:val="Normln"/>
    <w:next w:val="Normln"/>
    <w:qFormat/>
    <w:rsid w:val="00EF7B96"/>
    <w:pPr>
      <w:spacing w:before="220" w:after="40" w:line="240" w:lineRule="auto"/>
      <w:outlineLvl w:val="4"/>
    </w:pPr>
    <w:rPr>
      <w:b/>
      <w:bCs/>
      <w:color w:val="666666"/>
      <w:sz w:val="20"/>
      <w:szCs w:val="20"/>
    </w:rPr>
  </w:style>
  <w:style w:type="paragraph" w:styleId="Nadpis6">
    <w:name w:val="heading 6"/>
    <w:basedOn w:val="Normln"/>
    <w:next w:val="Normln"/>
    <w:qFormat/>
    <w:rsid w:val="00EF7B96"/>
    <w:pPr>
      <w:spacing w:before="200" w:after="40" w:line="240" w:lineRule="auto"/>
      <w:outlineLvl w:val="5"/>
    </w:pPr>
    <w:rPr>
      <w:i/>
      <w:iCs/>
      <w:color w:val="666666"/>
      <w:sz w:val="20"/>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rsid w:val="00EF7B96"/>
    <w:pPr>
      <w:spacing w:before="480" w:after="120" w:line="240" w:lineRule="auto"/>
    </w:pPr>
    <w:rPr>
      <w:b/>
      <w:bCs/>
      <w:sz w:val="72"/>
      <w:szCs w:val="72"/>
    </w:rPr>
  </w:style>
  <w:style w:type="paragraph" w:styleId="Podtitul">
    <w:name w:val="Podtitul"/>
    <w:basedOn w:val="Normln"/>
    <w:qFormat/>
    <w:rsid w:val="00EF7B96"/>
    <w:pPr>
      <w:spacing w:before="360" w:after="80" w:line="240" w:lineRule="auto"/>
    </w:pPr>
    <w:rPr>
      <w:rFonts w:ascii="Georgia" w:eastAsia="Georgia" w:hAnsi="Georgia" w:cs="Georgia"/>
      <w:i/>
      <w:iCs/>
      <w:color w:val="666666"/>
      <w:sz w:val="48"/>
      <w:szCs w:val="48"/>
    </w:rPr>
  </w:style>
  <w:style w:type="paragraph" w:styleId="Textbubliny">
    <w:name w:val="Balloon Text"/>
    <w:basedOn w:val="Normln"/>
    <w:link w:val="TextbublinyChar"/>
    <w:rsid w:val="001A10C3"/>
    <w:pPr>
      <w:spacing w:line="240" w:lineRule="auto"/>
    </w:pPr>
    <w:rPr>
      <w:rFonts w:ascii="Segoe UI" w:hAnsi="Segoe UI" w:cs="Segoe UI"/>
      <w:sz w:val="18"/>
      <w:szCs w:val="18"/>
    </w:rPr>
  </w:style>
  <w:style w:type="character" w:customStyle="1" w:styleId="TextbublinyChar">
    <w:name w:val="Text bubliny Char"/>
    <w:link w:val="Textbubliny"/>
    <w:rsid w:val="001A10C3"/>
    <w:rPr>
      <w:rFonts w:ascii="Segoe UI" w:eastAsia="Arial" w:hAnsi="Segoe UI" w:cs="Segoe UI"/>
      <w:color w:val="000000"/>
      <w:sz w:val="18"/>
      <w:szCs w:val="18"/>
    </w:rPr>
  </w:style>
  <w:style w:type="paragraph" w:styleId="Textpoznpodarou">
    <w:name w:val="footnote text"/>
    <w:basedOn w:val="Normln"/>
    <w:link w:val="TextpoznpodarouChar"/>
    <w:rsid w:val="00BE4239"/>
    <w:rPr>
      <w:sz w:val="20"/>
      <w:szCs w:val="20"/>
    </w:rPr>
  </w:style>
  <w:style w:type="character" w:customStyle="1" w:styleId="TextpoznpodarouChar">
    <w:name w:val="Text pozn. pod čarou Char"/>
    <w:link w:val="Textpoznpodarou"/>
    <w:rsid w:val="00BE4239"/>
    <w:rPr>
      <w:rFonts w:ascii="Arial" w:eastAsia="Arial" w:hAnsi="Arial" w:cs="Arial"/>
      <w:color w:val="000000"/>
    </w:rPr>
  </w:style>
  <w:style w:type="character" w:styleId="Znakapoznpodarou">
    <w:name w:val="footnote reference"/>
    <w:rsid w:val="00BE4239"/>
    <w:rPr>
      <w:vertAlign w:val="superscript"/>
    </w:rPr>
  </w:style>
  <w:style w:type="character" w:styleId="Odkaznakoment">
    <w:name w:val="annotation reference"/>
    <w:rsid w:val="004E12B0"/>
    <w:rPr>
      <w:sz w:val="16"/>
      <w:szCs w:val="16"/>
    </w:rPr>
  </w:style>
  <w:style w:type="paragraph" w:styleId="Textkomente">
    <w:name w:val="annotation text"/>
    <w:basedOn w:val="Normln"/>
    <w:link w:val="TextkomenteChar"/>
    <w:rsid w:val="004E12B0"/>
    <w:rPr>
      <w:sz w:val="20"/>
      <w:szCs w:val="20"/>
    </w:rPr>
  </w:style>
  <w:style w:type="character" w:customStyle="1" w:styleId="TextkomenteChar">
    <w:name w:val="Text komentáře Char"/>
    <w:link w:val="Textkomente"/>
    <w:rsid w:val="004E12B0"/>
    <w:rPr>
      <w:rFonts w:ascii="Arial" w:eastAsia="Arial" w:hAnsi="Arial" w:cs="Arial"/>
      <w:color w:val="000000"/>
    </w:rPr>
  </w:style>
  <w:style w:type="paragraph" w:styleId="Pedmtkomente">
    <w:name w:val="annotation subject"/>
    <w:basedOn w:val="Textkomente"/>
    <w:next w:val="Textkomente"/>
    <w:link w:val="PedmtkomenteChar"/>
    <w:rsid w:val="004E12B0"/>
    <w:rPr>
      <w:b/>
      <w:bCs/>
    </w:rPr>
  </w:style>
  <w:style w:type="character" w:customStyle="1" w:styleId="PedmtkomenteChar">
    <w:name w:val="Předmět komentáře Char"/>
    <w:link w:val="Pedmtkomente"/>
    <w:rsid w:val="004E12B0"/>
    <w:rPr>
      <w:rFonts w:ascii="Arial" w:eastAsia="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fo.cz/cz/clanek/orientace-v-pravnich-ukonech/pravo-autorske-vyjimky-a-omezeni-opu/1000818/51244/" TargetMode="External"/><Relationship Id="rId13" Type="http://schemas.openxmlformats.org/officeDocument/2006/relationships/hyperlink" Target="http://www.businessinfo.cz/cz/clanek/orientace-v-pravnich-ukonech/pravo-autorske-vyjimky-a-omezeni-opu/1000818/51244/" TargetMode="External"/><Relationship Id="rId18" Type="http://schemas.openxmlformats.org/officeDocument/2006/relationships/hyperlink" Target="http://www.businessinfo.cz/cz/clanek/orientace-v-pravnich-ukonech/pravo-autorske-vyjimky-a-omezeni-opu/1000818/51244/" TargetMode="External"/><Relationship Id="rId26" Type="http://schemas.openxmlformats.org/officeDocument/2006/relationships/hyperlink" Target="http://www.businessinfo.cz/cz/clanek/orientace-v-pravnich-ukonech/pravo-autorske-vyjimky-a-omezeni-opu/1000818/51244/" TargetMode="External"/><Relationship Id="rId39" Type="http://schemas.openxmlformats.org/officeDocument/2006/relationships/hyperlink" Target="http://www.businessinfo.cz/cz/clanek/orientace-v-pravnich-ukonech/pravo-autorske-vyjimky-a-omezeni-opu/1000818/51244/" TargetMode="External"/><Relationship Id="rId3" Type="http://schemas.openxmlformats.org/officeDocument/2006/relationships/styles" Target="styles.xml"/><Relationship Id="rId21" Type="http://schemas.openxmlformats.org/officeDocument/2006/relationships/hyperlink" Target="http://www.businessinfo.cz/cz/clanek/orientace-v-pravnich-ukonech/pravo-autorske-vyjimky-a-omezeni-opu/1000818/51244/" TargetMode="External"/><Relationship Id="rId34" Type="http://schemas.openxmlformats.org/officeDocument/2006/relationships/hyperlink" Target="http://www.businessinfo.cz/cz/clanek/orientace-v-pravnich-ukonech/pravo-autorske-vyjimky-a-omezeni-opu/1000818/51244/" TargetMode="External"/><Relationship Id="rId7" Type="http://schemas.openxmlformats.org/officeDocument/2006/relationships/endnotes" Target="endnotes.xml"/><Relationship Id="rId12" Type="http://schemas.openxmlformats.org/officeDocument/2006/relationships/hyperlink" Target="http://www.businessinfo.cz/cz/clanek/orientace-v-pravnich-ukonech/pravo-autorske-vyjimky-a-omezeni-opu/1000818/51244/" TargetMode="External"/><Relationship Id="rId17" Type="http://schemas.openxmlformats.org/officeDocument/2006/relationships/hyperlink" Target="http://www.businessinfo.cz/cz/clanek/orientace-v-pravnich-ukonech/pravo-autorske-vyjimky-a-omezeni-opu/1000818/51244/" TargetMode="External"/><Relationship Id="rId25" Type="http://schemas.openxmlformats.org/officeDocument/2006/relationships/hyperlink" Target="http://www.businessinfo.cz/cz/clanek/orientace-v-pravnich-ukonech/pravo-autorske-vyjimky-a-omezeni-opu/1000818/51244/" TargetMode="External"/><Relationship Id="rId33" Type="http://schemas.openxmlformats.org/officeDocument/2006/relationships/hyperlink" Target="http://www.businessinfo.cz/cz/clanek/orientace-v-pravnich-ukonech/pravo-autorske-vyjimky-a-omezeni-opu/1000818/51244/" TargetMode="External"/><Relationship Id="rId38" Type="http://schemas.openxmlformats.org/officeDocument/2006/relationships/hyperlink" Target="http://www.businessinfo.cz/cz/clanek/orientace-v-pravnich-ukonech/pravo-autorske-vyjimky-a-omezeni-opu/1000818/51244/" TargetMode="External"/><Relationship Id="rId2" Type="http://schemas.openxmlformats.org/officeDocument/2006/relationships/numbering" Target="numbering.xml"/><Relationship Id="rId16" Type="http://schemas.openxmlformats.org/officeDocument/2006/relationships/hyperlink" Target="http://www.businessinfo.cz/cz/clanek/orientace-v-pravnich-ukonech/pravo-autorske-vyjimky-a-omezeni-opu/1000818/51244/" TargetMode="External"/><Relationship Id="rId20" Type="http://schemas.openxmlformats.org/officeDocument/2006/relationships/hyperlink" Target="http://www.businessinfo.cz/cz/clanek/orientace-v-pravnich-ukonech/pravo-autorske-vyjimky-a-omezeni-opu/1000818/51244/" TargetMode="External"/><Relationship Id="rId29" Type="http://schemas.openxmlformats.org/officeDocument/2006/relationships/hyperlink" Target="http://www.businessinfo.cz/cz/clanek/orientace-v-pravnich-ukonech/pravo-autorske-vyjimky-a-omezeni-opu/1000818/5124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info.cz/cz/clanek/orientace-v-pravnich-ukonech/pravo-autorske-vyjimky-a-omezeni-opu/1000818/51244/" TargetMode="External"/><Relationship Id="rId24" Type="http://schemas.openxmlformats.org/officeDocument/2006/relationships/hyperlink" Target="http://www.businessinfo.cz/cz/clanek/orientace-v-pravnich-ukonech/pravo-autorske-vyjimky-a-omezeni-opu/1000818/51244/" TargetMode="External"/><Relationship Id="rId32" Type="http://schemas.openxmlformats.org/officeDocument/2006/relationships/hyperlink" Target="http://www.businessinfo.cz/cz/clanek/orientace-v-pravnich-ukonech/pravo-autorske-vyjimky-a-omezeni-opu/1000818/51244/" TargetMode="External"/><Relationship Id="rId37" Type="http://schemas.openxmlformats.org/officeDocument/2006/relationships/hyperlink" Target="http://www.businessinfo.cz/cz/clanek/orientace-v-pravnich-ukonech/pravo-autorske-vyjimky-a-omezeni-opu/1000818/5124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sinessinfo.cz/cz/clanek/orientace-v-pravnich-ukonech/pravo-autorske-vyjimky-a-omezeni-opu/1000818/51244/" TargetMode="External"/><Relationship Id="rId23" Type="http://schemas.openxmlformats.org/officeDocument/2006/relationships/hyperlink" Target="http://www.businessinfo.cz/cz/clanek/orientace-v-pravnich-ukonech/pravo-autorske-vyjimky-a-omezeni-opu/1000818/51244/" TargetMode="External"/><Relationship Id="rId28" Type="http://schemas.openxmlformats.org/officeDocument/2006/relationships/hyperlink" Target="http://www.businessinfo.cz/cz/clanek/orientace-v-pravnich-ukonech/pravo-autorske-vyjimky-a-omezeni-opu/1000818/51244/" TargetMode="External"/><Relationship Id="rId36" Type="http://schemas.openxmlformats.org/officeDocument/2006/relationships/hyperlink" Target="http://www.businessinfo.cz/cz/clanek/orientace-v-pravnich-ukonech/pravo-autorske-vyjimky-a-omezeni-opu/1000818/51244/" TargetMode="External"/><Relationship Id="rId10" Type="http://schemas.openxmlformats.org/officeDocument/2006/relationships/hyperlink" Target="http://www.businessinfo.cz/cz/clanek/orientace-v-pravnich-ukonech/pravo-autorske-vyjimky-a-omezeni-opu/1000818/51244/" TargetMode="External"/><Relationship Id="rId19" Type="http://schemas.openxmlformats.org/officeDocument/2006/relationships/hyperlink" Target="http://www.businessinfo.cz/cz/clanek/orientace-v-pravnich-ukonech/pravo-autorske-vyjimky-a-omezeni-opu/1000818/51244/" TargetMode="External"/><Relationship Id="rId31" Type="http://schemas.openxmlformats.org/officeDocument/2006/relationships/hyperlink" Target="http://www.businessinfo.cz/cz/clanek/orientace-v-pravnich-ukonech/pravo-autorske-vyjimky-a-omezeni-opu/1000818/51244/" TargetMode="External"/><Relationship Id="rId4" Type="http://schemas.openxmlformats.org/officeDocument/2006/relationships/settings" Target="settings.xml"/><Relationship Id="rId9" Type="http://schemas.openxmlformats.org/officeDocument/2006/relationships/hyperlink" Target="http://www.businessinfo.cz/cz/clanek/orientace-v-pravnich-ukonech/pravo-autorske-vyjimky-a-omezeni-opu/1000818/51244/" TargetMode="External"/><Relationship Id="rId14" Type="http://schemas.openxmlformats.org/officeDocument/2006/relationships/hyperlink" Target="http://www.businessinfo.cz/cz/clanek/orientace-v-pravnich-ukonech/pravo-autorske-vyjimky-a-omezeni-opu/1000818/51244/" TargetMode="External"/><Relationship Id="rId22" Type="http://schemas.openxmlformats.org/officeDocument/2006/relationships/hyperlink" Target="http://www.businessinfo.cz/cz/clanek/orientace-v-pravnich-ukonech/pravo-autorske-vyjimky-a-omezeni-opu/1000818/51244/" TargetMode="External"/><Relationship Id="rId27" Type="http://schemas.openxmlformats.org/officeDocument/2006/relationships/hyperlink" Target="http://www.businessinfo.cz/cz/clanek/orientace-v-pravnich-ukonech/pravo-autorske-vyjimky-a-omezeni-opu/1000818/51244/" TargetMode="External"/><Relationship Id="rId30" Type="http://schemas.openxmlformats.org/officeDocument/2006/relationships/hyperlink" Target="http://www.businessinfo.cz/cz/clanek/orientace-v-pravnich-ukonech/pravo-autorske-vyjimky-a-omezeni-opu/1000818/51244/" TargetMode="External"/><Relationship Id="rId35" Type="http://schemas.openxmlformats.org/officeDocument/2006/relationships/hyperlink" Target="http://www.businessinfo.cz/cz/clanek/orientace-v-pravnich-ukonech/pravo-autorske-vyjimky-a-omezeni-opu/1000818/5124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4C68-1766-4BBE-98E8-8D77BFE1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4226</Words>
  <Characters>24938</Characters>
  <Application>Microsoft Office Word</Application>
  <DocSecurity>0</DocSecurity>
  <Lines>207</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29106</CharactersWithSpaces>
  <SharedDoc>false</SharedDoc>
  <HLinks>
    <vt:vector size="192" baseType="variant">
      <vt:variant>
        <vt:i4>5832707</vt:i4>
      </vt:variant>
      <vt:variant>
        <vt:i4>93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90</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87</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84</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81</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78</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75</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72</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69</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66</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60</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57</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54</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51</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48</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45</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42</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39</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36</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30</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27</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24</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21</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18</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15</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12</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9</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6</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3</vt:i4>
      </vt:variant>
      <vt:variant>
        <vt:i4>0</vt:i4>
      </vt:variant>
      <vt:variant>
        <vt:i4>5</vt:i4>
      </vt:variant>
      <vt:variant>
        <vt:lpwstr>http://www.businessinfo.cz/cz/clanek/orientace-v-pravnich-ukonech/pravo-autorske-vyjimky-a-omezeni-opu/1000818/51244/</vt:lpwstr>
      </vt:variant>
      <vt:variant>
        <vt:lpwstr/>
      </vt:variant>
      <vt:variant>
        <vt:i4>5832707</vt:i4>
      </vt:variant>
      <vt:variant>
        <vt:i4>0</vt:i4>
      </vt:variant>
      <vt:variant>
        <vt:i4>0</vt:i4>
      </vt:variant>
      <vt:variant>
        <vt:i4>5</vt:i4>
      </vt:variant>
      <vt:variant>
        <vt:lpwstr>http://www.businessinfo.cz/cz/clanek/orientace-v-pravnich-ukonech/pravo-autorske-vyjimky-a-omezeni-opu/1000818/51244/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Vrtiskova</dc:creator>
  <cp:keywords/>
  <cp:lastModifiedBy>Bc. Adéla Bryan, DiS.</cp:lastModifiedBy>
  <cp:revision>2</cp:revision>
  <cp:lastPrinted>1601-01-01T00:00:00Z</cp:lastPrinted>
  <dcterms:created xsi:type="dcterms:W3CDTF">2019-10-31T12:44:00Z</dcterms:created>
  <dcterms:modified xsi:type="dcterms:W3CDTF">2019-10-31T12:44:00Z</dcterms:modified>
</cp:coreProperties>
</file>